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D2F" w:rsidP="0065536F" w:rsidRDefault="00914D2F" w14:paraId="025E740D" w14:textId="6E02FDA4">
      <w:pPr>
        <w:pStyle w:val="Heading1"/>
        <w:numPr>
          <w:ilvl w:val="0"/>
          <w:numId w:val="0"/>
        </w:numPr>
      </w:pPr>
      <w:bookmarkStart w:name="_Toc272917904" w:id="0"/>
      <w:r>
        <w:t xml:space="preserve">Appendix </w:t>
      </w:r>
      <w:r w:rsidR="12A1D417">
        <w:t>C</w:t>
      </w:r>
      <w:r>
        <w:t>.  Water Quality Impact Assessment Data Sheet</w:t>
      </w:r>
      <w:bookmarkEnd w:id="0"/>
    </w:p>
    <w:tbl>
      <w:tblPr>
        <w:tblW w:w="10535" w:type="dxa"/>
        <w:tblInd w:w="-10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75"/>
        <w:gridCol w:w="1620"/>
        <w:gridCol w:w="1080"/>
        <w:gridCol w:w="1980"/>
        <w:gridCol w:w="1980"/>
      </w:tblGrid>
      <w:tr w:rsidRPr="004A71EC" w:rsidR="0082549D" w:rsidTr="74517977" w14:paraId="32776D37" w14:textId="77777777">
        <w:trPr>
          <w:trHeight w:val="682"/>
        </w:trPr>
        <w:tc>
          <w:tcPr>
            <w:tcW w:w="10535" w:type="dxa"/>
            <w:gridSpan w:val="5"/>
            <w:tcBorders>
              <w:top w:val="single" w:color="auto" w:sz="4" w:space="0"/>
              <w:left w:val="single" w:color="auto" w:sz="36" w:space="0"/>
            </w:tcBorders>
            <w:shd w:val="clear" w:color="auto" w:fill="E0E0E0"/>
            <w:tcMar/>
          </w:tcPr>
          <w:p w:rsidRPr="004A71EC" w:rsidR="0082549D" w:rsidP="008D1122" w:rsidRDefault="0082549D" w14:paraId="320CDC97" w14:textId="4F7315B3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b/>
                <w:sz w:val="20"/>
              </w:rPr>
              <w:t xml:space="preserve">Section 1:  </w:t>
            </w:r>
            <w:r>
              <w:rPr>
                <w:rFonts w:cs="Arial"/>
                <w:b/>
                <w:sz w:val="20"/>
              </w:rPr>
              <w:t>Applicant and Property Information</w:t>
            </w:r>
          </w:p>
        </w:tc>
      </w:tr>
      <w:tr w:rsidRPr="004A71EC" w:rsidR="00D77973" w:rsidTr="74517977" w14:paraId="0D63791A" w14:textId="77777777">
        <w:trPr>
          <w:trHeight w:val="719"/>
        </w:trPr>
        <w:tc>
          <w:tcPr>
            <w:tcW w:w="5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</w:tcPr>
          <w:p w:rsidRPr="004A71EC" w:rsidR="00D77973" w:rsidP="004452A6" w:rsidRDefault="00D77973" w14:paraId="7C96D669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Project Address</w:t>
            </w:r>
          </w:p>
        </w:tc>
        <w:tc>
          <w:tcPr>
            <w:tcW w:w="50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71EC" w:rsidR="00D77973" w:rsidP="004452A6" w:rsidRDefault="00D77973" w14:paraId="41AC631F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Date:</w:t>
            </w:r>
          </w:p>
        </w:tc>
      </w:tr>
      <w:tr w:rsidRPr="004A71EC" w:rsidR="00D7324F" w:rsidTr="74517977" w14:paraId="15FDE88A" w14:textId="77777777">
        <w:trPr>
          <w:trHeight w:val="651"/>
        </w:trPr>
        <w:tc>
          <w:tcPr>
            <w:tcW w:w="549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/>
          </w:tcPr>
          <w:p w:rsidRPr="004A71EC" w:rsidR="00D7324F" w:rsidP="009B54D9" w:rsidRDefault="00D7324F" w14:paraId="218404EB" w14:textId="59B3B642">
            <w:pPr>
              <w:pStyle w:val="Tabletex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Applicant Name: </w:t>
            </w:r>
          </w:p>
          <w:p w:rsidR="00D7324F" w:rsidP="009B54D9" w:rsidRDefault="00D7324F" w14:paraId="4BF91D01" w14:textId="77777777">
            <w:pPr>
              <w:pStyle w:val="Tabletext"/>
              <w:jc w:val="left"/>
              <w:rPr>
                <w:rFonts w:ascii="Webdings" w:hAnsi="Webdings" w:cs="Webdings"/>
                <w:noProof w:val="0"/>
                <w:color w:val="000000"/>
                <w:sz w:val="24"/>
                <w:szCs w:val="24"/>
              </w:rPr>
            </w:pPr>
          </w:p>
          <w:p w:rsidRPr="004A71EC" w:rsidR="00D7324F" w:rsidP="009B54D9" w:rsidRDefault="00D7324F" w14:paraId="60BD6238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71EC" w:rsidR="00D7324F" w:rsidP="004452A6" w:rsidRDefault="00D7324F" w14:paraId="193EB6F7" w14:textId="4EBE8BA9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Applicant Contact Information (phone and email):</w:t>
            </w:r>
          </w:p>
        </w:tc>
      </w:tr>
      <w:tr w:rsidRPr="004A71EC" w:rsidR="00D7324F" w:rsidTr="74517977" w14:paraId="164AB7BE" w14:textId="77777777">
        <w:trPr>
          <w:trHeight w:val="314"/>
        </w:trPr>
        <w:tc>
          <w:tcPr>
            <w:tcW w:w="5495" w:type="dxa"/>
            <w:gridSpan w:val="2"/>
            <w:vMerge/>
            <w:tcMar/>
          </w:tcPr>
          <w:p w:rsidRPr="00D7324F" w:rsidR="00D7324F" w:rsidP="009B54D9" w:rsidRDefault="00D7324F" w14:paraId="7B25187A" w14:textId="7643DBFA">
            <w:pPr>
              <w:pStyle w:val="Tabletext"/>
              <w:jc w:val="left"/>
              <w:rPr>
                <w:rFonts w:ascii="Webdings" w:hAnsi="Webdings" w:cs="Webdings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F39D0" w:rsidR="00D7324F" w:rsidP="004452A6" w:rsidRDefault="00D7324F" w14:paraId="592908FD" w14:textId="1B9CA722">
            <w:pPr>
              <w:pStyle w:val="Tabletext"/>
              <w:jc w:val="left"/>
              <w:rPr>
                <w:rFonts w:cs="Arial"/>
                <w:sz w:val="20"/>
              </w:rPr>
            </w:pPr>
            <w:r w:rsidRPr="004F39D0">
              <w:rPr>
                <w:rFonts w:cs="Arial"/>
                <w:noProof w:val="0"/>
                <w:color w:val="000000"/>
                <w:sz w:val="20"/>
              </w:rPr>
              <w:t xml:space="preserve"> Owner </w:t>
            </w:r>
            <w:r w:rsidRPr="004F39D0">
              <w:rPr>
                <w:rFonts w:cs="Arial"/>
                <w:noProof w:val="0"/>
                <w:color w:val="000000"/>
                <w:sz w:val="20"/>
              </w:rPr>
              <w:t xml:space="preserve"> </w:t>
            </w:r>
            <w:r w:rsidR="002C5B04">
              <w:rPr>
                <w:rFonts w:cs="Arial"/>
                <w:noProof w:val="0"/>
                <w:color w:val="000000"/>
                <w:sz w:val="20"/>
              </w:rPr>
              <w:t>Engine</w:t>
            </w:r>
            <w:r w:rsidRPr="004F39D0">
              <w:rPr>
                <w:rFonts w:cs="Arial"/>
                <w:noProof w:val="0"/>
                <w:color w:val="000000"/>
                <w:sz w:val="20"/>
              </w:rPr>
              <w:t xml:space="preserve">er </w:t>
            </w:r>
            <w:r w:rsidRPr="004F39D0">
              <w:rPr>
                <w:rFonts w:cs="Arial"/>
                <w:noProof w:val="0"/>
                <w:color w:val="000000"/>
                <w:sz w:val="20"/>
              </w:rPr>
              <w:t xml:space="preserve"> </w:t>
            </w:r>
            <w:r w:rsidR="002C5B04">
              <w:rPr>
                <w:rFonts w:cs="Arial"/>
                <w:noProof w:val="0"/>
                <w:color w:val="000000"/>
                <w:sz w:val="20"/>
              </w:rPr>
              <w:t>Contractor</w:t>
            </w:r>
            <w:r w:rsidRPr="004F39D0">
              <w:rPr>
                <w:rFonts w:cs="Arial"/>
                <w:noProof w:val="0"/>
                <w:color w:val="000000"/>
                <w:sz w:val="20"/>
              </w:rPr>
              <w:t xml:space="preserve"> </w:t>
            </w:r>
            <w:r w:rsidRPr="004F39D0">
              <w:rPr>
                <w:rFonts w:cs="Arial"/>
                <w:noProof w:val="0"/>
                <w:color w:val="000000"/>
                <w:sz w:val="20"/>
              </w:rPr>
              <w:t> Agent</w:t>
            </w:r>
          </w:p>
        </w:tc>
      </w:tr>
      <w:tr w:rsidRPr="004A71EC" w:rsidR="002C5B04" w:rsidTr="74517977" w14:paraId="167CF4E1" w14:textId="77777777">
        <w:trPr>
          <w:trHeight w:val="682"/>
        </w:trPr>
        <w:tc>
          <w:tcPr>
            <w:tcW w:w="1053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="002C5B04" w:rsidP="0082549D" w:rsidRDefault="002C5B04" w14:paraId="74BB2A18" w14:textId="7777777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Owner Name</w:t>
            </w:r>
            <w:r w:rsidR="00F4462E">
              <w:rPr>
                <w:rFonts w:cs="Arial"/>
                <w:sz w:val="20"/>
              </w:rPr>
              <w:t xml:space="preserve"> and Contact information (if different)</w:t>
            </w:r>
            <w:r>
              <w:rPr>
                <w:rFonts w:cs="Arial"/>
                <w:sz w:val="20"/>
              </w:rPr>
              <w:t>:</w:t>
            </w:r>
          </w:p>
          <w:p w:rsidR="00F4462E" w:rsidP="0082549D" w:rsidRDefault="00F4462E" w14:paraId="10EB8B00" w14:textId="77777777">
            <w:pPr>
              <w:spacing w:after="0"/>
              <w:rPr>
                <w:rFonts w:cs="Arial"/>
                <w:sz w:val="20"/>
              </w:rPr>
            </w:pPr>
          </w:p>
          <w:p w:rsidR="00F4462E" w:rsidP="0082549D" w:rsidRDefault="00F4462E" w14:paraId="35F9D731" w14:textId="77777777">
            <w:pPr>
              <w:spacing w:after="0"/>
              <w:rPr>
                <w:rFonts w:cs="Arial"/>
                <w:sz w:val="20"/>
              </w:rPr>
            </w:pPr>
          </w:p>
          <w:p w:rsidR="00F4462E" w:rsidP="0082549D" w:rsidRDefault="00F4462E" w14:paraId="11C039FA" w14:textId="4A9E2BD0">
            <w:pPr>
              <w:spacing w:after="0"/>
              <w:rPr>
                <w:rFonts w:cs="Arial"/>
                <w:b/>
                <w:bCs/>
                <w:sz w:val="20"/>
              </w:rPr>
            </w:pPr>
          </w:p>
        </w:tc>
      </w:tr>
      <w:tr w:rsidRPr="004A71EC" w:rsidR="0082549D" w:rsidTr="74517977" w14:paraId="540F4A06" w14:textId="77777777">
        <w:trPr>
          <w:trHeight w:val="682"/>
        </w:trPr>
        <w:tc>
          <w:tcPr>
            <w:tcW w:w="1053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</w:tcPr>
          <w:p w:rsidR="006448DF" w:rsidP="3FAA9E71" w:rsidRDefault="002D4C60" w14:paraId="568980A0" w14:textId="77777777">
            <w:pPr>
              <w:spacing w:after="0"/>
              <w:rPr>
                <w:rFonts w:cs="Arial"/>
                <w:b/>
                <w:bCs/>
                <w:sz w:val="20"/>
              </w:rPr>
            </w:pPr>
            <w:r w:rsidRPr="3FAA9E71">
              <w:rPr>
                <w:rFonts w:cs="Arial"/>
                <w:b/>
                <w:bCs/>
                <w:sz w:val="20"/>
              </w:rPr>
              <w:t>Date</w:t>
            </w:r>
            <w:r w:rsidRPr="3FAA9E71" w:rsidR="0082549D">
              <w:rPr>
                <w:rFonts w:cs="Arial"/>
                <w:b/>
                <w:bCs/>
                <w:sz w:val="20"/>
              </w:rPr>
              <w:t xml:space="preserve"> lot</w:t>
            </w:r>
            <w:r w:rsidRPr="3FAA9E71">
              <w:rPr>
                <w:rFonts w:cs="Arial"/>
                <w:b/>
                <w:bCs/>
                <w:sz w:val="20"/>
              </w:rPr>
              <w:t>(s)</w:t>
            </w:r>
            <w:r w:rsidRPr="3FAA9E71" w:rsidR="0082549D">
              <w:rPr>
                <w:rFonts w:cs="Arial"/>
                <w:b/>
                <w:bCs/>
                <w:sz w:val="20"/>
              </w:rPr>
              <w:t xml:space="preserve"> or parcel</w:t>
            </w:r>
            <w:r w:rsidRPr="3FAA9E71">
              <w:rPr>
                <w:rFonts w:cs="Arial"/>
                <w:b/>
                <w:bCs/>
                <w:sz w:val="20"/>
              </w:rPr>
              <w:t>(s)</w:t>
            </w:r>
            <w:r w:rsidRPr="3FAA9E71" w:rsidR="0082549D">
              <w:rPr>
                <w:rFonts w:cs="Arial"/>
                <w:b/>
                <w:bCs/>
                <w:sz w:val="20"/>
              </w:rPr>
              <w:t xml:space="preserve"> recorded?</w:t>
            </w:r>
            <w:r w:rsidR="00382B1C">
              <w:rPr>
                <w:rFonts w:cs="Arial"/>
                <w:b/>
                <w:bCs/>
                <w:sz w:val="20"/>
              </w:rPr>
              <w:t xml:space="preserve"> </w:t>
            </w:r>
          </w:p>
          <w:p w:rsidRPr="00727C13" w:rsidR="0082549D" w:rsidP="3FAA9E71" w:rsidRDefault="00B40992" w14:paraId="2B4E044C" w14:textId="446E4CEA">
            <w:pPr>
              <w:spacing w:after="0"/>
              <w:rPr>
                <w:rFonts w:cs="Arial"/>
                <w:sz w:val="20"/>
              </w:rPr>
            </w:pPr>
            <w:r w:rsidRPr="00CC16FF">
              <w:rPr>
                <w:rFonts w:cs="Arial"/>
                <w:sz w:val="20"/>
              </w:rPr>
              <w:t xml:space="preserve">The Property Sales History </w:t>
            </w:r>
            <w:r w:rsidRPr="00CC16FF" w:rsidR="006448DF">
              <w:rPr>
                <w:rFonts w:cs="Arial"/>
                <w:sz w:val="20"/>
              </w:rPr>
              <w:t xml:space="preserve">available via </w:t>
            </w:r>
            <w:hyperlink w:history="1" r:id="rId14">
              <w:r w:rsidRPr="00CC16FF" w:rsidR="00382B1C">
                <w:rPr>
                  <w:rStyle w:val="Hyperlink"/>
                  <w:sz w:val="20"/>
                </w:rPr>
                <w:t>Arlington Property Search</w:t>
              </w:r>
            </w:hyperlink>
            <w:r w:rsidRPr="00CC16FF" w:rsidR="00382B1C">
              <w:rPr>
                <w:rFonts w:cs="Arial"/>
                <w:sz w:val="20"/>
              </w:rPr>
              <w:t xml:space="preserve"> can</w:t>
            </w:r>
            <w:r w:rsidRPr="00727C13" w:rsidR="00382B1C">
              <w:rPr>
                <w:rFonts w:cs="Arial"/>
                <w:sz w:val="20"/>
              </w:rPr>
              <w:t xml:space="preserve"> be used to identify this information.</w:t>
            </w:r>
            <w:r w:rsidRPr="00727C13" w:rsidR="0082549D">
              <w:rPr>
                <w:rFonts w:cs="Arial"/>
                <w:sz w:val="20"/>
              </w:rPr>
              <w:t xml:space="preserve"> </w:t>
            </w:r>
          </w:p>
          <w:p w:rsidR="0082549D" w:rsidP="0082549D" w:rsidRDefault="0082549D" w14:paraId="6B07A78E" w14:textId="77777777">
            <w:pPr>
              <w:spacing w:after="0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 xml:space="preserve">□ </w:t>
            </w:r>
            <w:r>
              <w:rPr>
                <w:rFonts w:cs="Arial"/>
                <w:sz w:val="20"/>
              </w:rPr>
              <w:t>P</w:t>
            </w:r>
            <w:r w:rsidRPr="004A71EC">
              <w:rPr>
                <w:rFonts w:cs="Arial"/>
                <w:sz w:val="20"/>
              </w:rPr>
              <w:t xml:space="preserve">rior to October 1, 1989 </w:t>
            </w:r>
          </w:p>
          <w:p w:rsidR="0082549D" w:rsidP="0082549D" w:rsidRDefault="0082549D" w14:paraId="1FB3EB86" w14:textId="7043F80A">
            <w:pPr>
              <w:spacing w:after="0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 xml:space="preserve">□ </w:t>
            </w:r>
            <w:r>
              <w:rPr>
                <w:rFonts w:cs="Arial"/>
                <w:sz w:val="20"/>
              </w:rPr>
              <w:t>O</w:t>
            </w:r>
            <w:r w:rsidRPr="004A71EC">
              <w:rPr>
                <w:rFonts w:cs="Arial"/>
                <w:sz w:val="20"/>
              </w:rPr>
              <w:t xml:space="preserve">n or following October 1, 1989. </w:t>
            </w:r>
            <w:r w:rsidR="00C67A7A">
              <w:rPr>
                <w:rFonts w:cs="Arial"/>
                <w:sz w:val="20"/>
              </w:rPr>
              <w:t>D</w:t>
            </w:r>
            <w:r w:rsidRPr="004A71EC">
              <w:rPr>
                <w:rFonts w:cs="Arial"/>
                <w:sz w:val="20"/>
              </w:rPr>
              <w:t>ate of recordation of the parcel</w:t>
            </w:r>
            <w:r w:rsidR="00C67A7A">
              <w:rPr>
                <w:rFonts w:cs="Arial"/>
                <w:sz w:val="20"/>
              </w:rPr>
              <w:t xml:space="preserve">(s) </w:t>
            </w:r>
            <w:r w:rsidRPr="004A71E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___________________________.</w:t>
            </w:r>
            <w:r w:rsidRPr="004A71EC">
              <w:rPr>
                <w:rFonts w:cs="Arial"/>
                <w:sz w:val="20"/>
              </w:rPr>
              <w:t xml:space="preserve"> </w:t>
            </w:r>
          </w:p>
          <w:p w:rsidR="0082549D" w:rsidP="0082549D" w:rsidRDefault="0082549D" w14:paraId="545F2DC0" w14:textId="43C76F3D">
            <w:pPr>
              <w:spacing w:after="0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 xml:space="preserve">□ </w:t>
            </w:r>
            <w:r>
              <w:rPr>
                <w:rFonts w:cs="Arial"/>
                <w:sz w:val="20"/>
              </w:rPr>
              <w:t>Currently under subdivision</w:t>
            </w:r>
            <w:r w:rsidR="00C678AF">
              <w:rPr>
                <w:rFonts w:cs="Arial"/>
                <w:sz w:val="20"/>
              </w:rPr>
              <w:t xml:space="preserve">. </w:t>
            </w:r>
            <w:r w:rsidR="002511AD">
              <w:rPr>
                <w:rFonts w:cs="Arial"/>
                <w:sz w:val="20"/>
              </w:rPr>
              <w:t>P</w:t>
            </w:r>
            <w:r w:rsidR="00F14103">
              <w:rPr>
                <w:rFonts w:cs="Arial"/>
                <w:sz w:val="20"/>
              </w:rPr>
              <w:t xml:space="preserve">lease provide </w:t>
            </w:r>
            <w:r w:rsidR="00512111">
              <w:rPr>
                <w:rFonts w:cs="Arial"/>
                <w:sz w:val="20"/>
              </w:rPr>
              <w:t xml:space="preserve">additional information </w:t>
            </w:r>
            <w:r w:rsidR="002A1B58">
              <w:rPr>
                <w:rFonts w:cs="Arial"/>
                <w:sz w:val="20"/>
              </w:rPr>
              <w:t xml:space="preserve">in Section 5: Plan and </w:t>
            </w:r>
            <w:r w:rsidR="00FD090E">
              <w:rPr>
                <w:rFonts w:cs="Arial"/>
                <w:sz w:val="20"/>
              </w:rPr>
              <w:t xml:space="preserve">Water Quality </w:t>
            </w:r>
            <w:r w:rsidR="002A1B58">
              <w:rPr>
                <w:rFonts w:cs="Arial"/>
                <w:sz w:val="20"/>
              </w:rPr>
              <w:t>Narrative</w:t>
            </w:r>
          </w:p>
          <w:p w:rsidRPr="004A71EC" w:rsidR="0082549D" w:rsidP="009B54D9" w:rsidRDefault="0082549D" w14:paraId="5332846E" w14:textId="77777777">
            <w:pPr>
              <w:pStyle w:val="Tabletext"/>
              <w:jc w:val="left"/>
              <w:rPr>
                <w:rFonts w:cs="Arial"/>
                <w:b/>
                <w:sz w:val="20"/>
              </w:rPr>
            </w:pPr>
          </w:p>
        </w:tc>
      </w:tr>
      <w:tr w:rsidRPr="004A71EC" w:rsidR="00D77973" w:rsidTr="74517977" w14:paraId="1178641B" w14:textId="77777777">
        <w:trPr>
          <w:trHeight w:val="682"/>
        </w:trPr>
        <w:tc>
          <w:tcPr>
            <w:tcW w:w="10535" w:type="dxa"/>
            <w:gridSpan w:val="5"/>
            <w:tcBorders>
              <w:top w:val="single" w:color="auto" w:sz="4" w:space="0"/>
              <w:left w:val="single" w:color="auto" w:sz="36" w:space="0"/>
            </w:tcBorders>
            <w:shd w:val="clear" w:color="auto" w:fill="E0E0E0"/>
            <w:tcMar/>
          </w:tcPr>
          <w:p w:rsidRPr="004A71EC" w:rsidR="00D77973" w:rsidP="009B54D9" w:rsidRDefault="00D77973" w14:paraId="06A20A78" w14:textId="49F8157A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b/>
                <w:sz w:val="20"/>
              </w:rPr>
              <w:t xml:space="preserve">Section </w:t>
            </w:r>
            <w:r w:rsidR="0082549D">
              <w:rPr>
                <w:rFonts w:cs="Arial"/>
                <w:b/>
                <w:sz w:val="20"/>
              </w:rPr>
              <w:t>2</w:t>
            </w:r>
            <w:r w:rsidRPr="004A71EC">
              <w:rPr>
                <w:rFonts w:cs="Arial"/>
                <w:b/>
                <w:sz w:val="20"/>
              </w:rPr>
              <w:t xml:space="preserve">:  </w:t>
            </w:r>
            <w:r w:rsidR="002D4C60">
              <w:rPr>
                <w:rFonts w:cs="Arial"/>
                <w:b/>
                <w:sz w:val="20"/>
              </w:rPr>
              <w:t>Activity Information</w:t>
            </w:r>
          </w:p>
        </w:tc>
      </w:tr>
      <w:tr w:rsidRPr="004A71EC" w:rsidR="00D77973" w:rsidTr="74517977" w14:paraId="39915487" w14:textId="77777777">
        <w:trPr>
          <w:trHeight w:val="1635"/>
        </w:trPr>
        <w:tc>
          <w:tcPr>
            <w:tcW w:w="549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Mar/>
          </w:tcPr>
          <w:p w:rsidRPr="004A71EC" w:rsidR="00D77973" w:rsidP="009B54D9" w:rsidRDefault="00D77973" w14:paraId="52A5105C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Activity type (check all that apply):</w:t>
            </w:r>
          </w:p>
          <w:p w:rsidR="00D77973" w:rsidP="00927A57" w:rsidRDefault="00D77973" w14:paraId="1C6A7475" w14:textId="66B7B810">
            <w:pPr>
              <w:pStyle w:val="Tabletext"/>
              <w:numPr>
                <w:ilvl w:val="0"/>
                <w:numId w:val="23"/>
              </w:numPr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 xml:space="preserve">New construction </w:t>
            </w:r>
          </w:p>
          <w:p w:rsidR="009D0F87" w:rsidP="00927A57" w:rsidRDefault="009D0F87" w14:paraId="6CAFBAE9" w14:textId="46297BEF">
            <w:pPr>
              <w:pStyle w:val="Tabletext"/>
              <w:numPr>
                <w:ilvl w:val="0"/>
                <w:numId w:val="2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Residential redevelopment</w:t>
            </w:r>
          </w:p>
          <w:p w:rsidRPr="00927A57" w:rsidR="00927A57" w:rsidP="00927A57" w:rsidRDefault="00927A57" w14:paraId="03C52A87" w14:textId="5C291E13">
            <w:pPr>
              <w:pStyle w:val="Tabletext"/>
              <w:numPr>
                <w:ilvl w:val="0"/>
                <w:numId w:val="2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Pr="004A71EC">
              <w:rPr>
                <w:rFonts w:cs="Arial"/>
                <w:sz w:val="20"/>
              </w:rPr>
              <w:t xml:space="preserve">ommercial </w:t>
            </w:r>
            <w:r>
              <w:rPr>
                <w:rFonts w:cs="Arial"/>
                <w:sz w:val="20"/>
              </w:rPr>
              <w:t>redevelopment</w:t>
            </w:r>
          </w:p>
          <w:p w:rsidRPr="004A71EC" w:rsidR="00D77973" w:rsidP="00927A57" w:rsidRDefault="00D77973" w14:paraId="3B026C1E" w14:textId="2DD2DE90">
            <w:pPr>
              <w:pStyle w:val="Tabletext"/>
              <w:numPr>
                <w:ilvl w:val="0"/>
                <w:numId w:val="23"/>
              </w:numPr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Residential addition</w:t>
            </w:r>
            <w:r w:rsidR="00596238">
              <w:rPr>
                <w:rFonts w:cs="Arial"/>
                <w:sz w:val="20"/>
              </w:rPr>
              <w:t xml:space="preserve"> or </w:t>
            </w:r>
            <w:r w:rsidR="000B368C">
              <w:rPr>
                <w:rFonts w:cs="Arial"/>
                <w:sz w:val="20"/>
              </w:rPr>
              <w:t xml:space="preserve">attached </w:t>
            </w:r>
            <w:r w:rsidR="00596238">
              <w:rPr>
                <w:rFonts w:cs="Arial"/>
                <w:sz w:val="20"/>
              </w:rPr>
              <w:t>deck</w:t>
            </w:r>
          </w:p>
          <w:p w:rsidRPr="004A71EC" w:rsidR="00D77973" w:rsidP="00927A57" w:rsidRDefault="00D77973" w14:paraId="6B353A04" w14:textId="178F20A2">
            <w:pPr>
              <w:pStyle w:val="Tabletext"/>
              <w:numPr>
                <w:ilvl w:val="0"/>
                <w:numId w:val="23"/>
              </w:numPr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Detached residential structure</w:t>
            </w:r>
            <w:r w:rsidR="009B6C4B">
              <w:rPr>
                <w:rFonts w:cs="Arial"/>
                <w:sz w:val="20"/>
              </w:rPr>
              <w:t xml:space="preserve"> (i.e. garage/shed)</w:t>
            </w:r>
          </w:p>
          <w:p w:rsidRPr="004A71EC" w:rsidR="00927A57" w:rsidP="00927A57" w:rsidRDefault="00927A57" w14:paraId="22959228" w14:textId="35CBF9B2">
            <w:pPr>
              <w:pStyle w:val="Tabletext"/>
              <w:numPr>
                <w:ilvl w:val="0"/>
                <w:numId w:val="2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Retaining wall</w:t>
            </w:r>
            <w:r w:rsidR="00BC0DC4">
              <w:rPr>
                <w:rFonts w:cs="Arial"/>
                <w:sz w:val="20"/>
              </w:rPr>
              <w:t>/fence</w:t>
            </w:r>
          </w:p>
          <w:p w:rsidRPr="006120A8" w:rsidR="006120A8" w:rsidP="00927A57" w:rsidRDefault="00596238" w14:paraId="0212A988" w14:textId="6BB63E5C">
            <w:pPr>
              <w:pStyle w:val="Tabletext"/>
              <w:numPr>
                <w:ilvl w:val="0"/>
                <w:numId w:val="2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Patio</w:t>
            </w:r>
            <w:r w:rsidR="00B05E2D">
              <w:rPr>
                <w:rFonts w:cs="Arial"/>
                <w:sz w:val="20"/>
              </w:rPr>
              <w:t>, terrace</w:t>
            </w:r>
            <w:r w:rsidR="009F4CAC">
              <w:rPr>
                <w:rFonts w:cs="Arial"/>
                <w:sz w:val="20"/>
              </w:rPr>
              <w:t xml:space="preserve">, paved </w:t>
            </w:r>
            <w:r w:rsidR="00B05E2D">
              <w:rPr>
                <w:rFonts w:cs="Arial"/>
                <w:sz w:val="20"/>
              </w:rPr>
              <w:t>firepi</w:t>
            </w:r>
            <w:r w:rsidR="009F4CAC">
              <w:rPr>
                <w:rFonts w:cs="Arial"/>
                <w:sz w:val="20"/>
              </w:rPr>
              <w:t>t or walkway</w:t>
            </w:r>
          </w:p>
          <w:p w:rsidRPr="0096787D" w:rsidR="00D77973" w:rsidP="0096787D" w:rsidRDefault="00BC0DC4" w14:paraId="66FA9CE7" w14:textId="4520A3A6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6120A8" w:rsidR="006120A8">
              <w:rPr>
                <w:rFonts w:cs="Arial"/>
                <w:sz w:val="20"/>
              </w:rPr>
              <w:t>riveway</w:t>
            </w:r>
            <w:r w:rsidRPr="006120A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40" w:type="dxa"/>
            <w:gridSpan w:val="3"/>
            <w:tcBorders>
              <w:left w:val="single" w:color="auto" w:sz="4" w:space="0"/>
              <w:bottom w:val="single" w:color="auto" w:sz="4" w:space="0"/>
            </w:tcBorders>
            <w:tcMar/>
          </w:tcPr>
          <w:p w:rsidR="0096787D" w:rsidP="00146454" w:rsidRDefault="0096787D" w14:paraId="25A8CED9" w14:textId="5A78DADE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Tree removal only</w:t>
            </w:r>
          </w:p>
          <w:p w:rsidR="00146454" w:rsidP="00146454" w:rsidRDefault="00146454" w14:paraId="79EB5816" w14:textId="2D9419A6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Buffer management/Vista/Stream access</w:t>
            </w:r>
          </w:p>
          <w:p w:rsidR="006120A8" w:rsidP="00146454" w:rsidRDefault="00BC0DC4" w14:paraId="4DF7153B" w14:textId="2204944A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Shoreline stabilization/</w:t>
            </w:r>
            <w:r w:rsidR="006120A8">
              <w:rPr>
                <w:rFonts w:cs="Arial"/>
                <w:sz w:val="20"/>
              </w:rPr>
              <w:t>Adaptation measure</w:t>
            </w:r>
          </w:p>
          <w:p w:rsidR="00BC0DC4" w:rsidP="00BC0DC4" w:rsidRDefault="00BC0DC4" w14:paraId="71170C0A" w14:textId="05FBB87C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 redevelopment</w:t>
            </w:r>
            <w:r w:rsidR="00141035">
              <w:rPr>
                <w:rFonts w:cs="Arial"/>
                <w:sz w:val="20"/>
              </w:rPr>
              <w:t>/park</w:t>
            </w:r>
          </w:p>
          <w:p w:rsidR="00BC0DC4" w:rsidP="00BC0DC4" w:rsidRDefault="00BC0DC4" w14:paraId="698F300B" w14:textId="2A93BC69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 trail/passive recreation</w:t>
            </w:r>
          </w:p>
          <w:p w:rsidR="00A07275" w:rsidP="00146454" w:rsidRDefault="00A07275" w14:paraId="49B6595F" w14:textId="18979EF3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Public </w:t>
            </w:r>
            <w:r w:rsidR="0017653C">
              <w:rPr>
                <w:rFonts w:cs="Arial"/>
                <w:sz w:val="20"/>
              </w:rPr>
              <w:t>utility/</w:t>
            </w:r>
            <w:r>
              <w:rPr>
                <w:rFonts w:cs="Arial"/>
                <w:sz w:val="20"/>
              </w:rPr>
              <w:t xml:space="preserve">transportation </w:t>
            </w:r>
            <w:r w:rsidR="00251DCB">
              <w:rPr>
                <w:rFonts w:cs="Arial"/>
                <w:sz w:val="20"/>
              </w:rPr>
              <w:t>project</w:t>
            </w:r>
          </w:p>
          <w:p w:rsidRPr="004A71EC" w:rsidR="006120A8" w:rsidP="00146454" w:rsidRDefault="006120A8" w14:paraId="0D853A97" w14:textId="03444A00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Public outfall, stream or </w:t>
            </w:r>
            <w:r w:rsidR="00251DCB">
              <w:rPr>
                <w:rFonts w:cs="Arial"/>
                <w:sz w:val="20"/>
              </w:rPr>
              <w:t>culvert</w:t>
            </w:r>
            <w:r>
              <w:rPr>
                <w:rFonts w:cs="Arial"/>
                <w:sz w:val="20"/>
              </w:rPr>
              <w:t xml:space="preserve"> </w:t>
            </w:r>
            <w:r w:rsidR="0091793F">
              <w:rPr>
                <w:rFonts w:cs="Arial"/>
                <w:sz w:val="20"/>
              </w:rPr>
              <w:t>project</w:t>
            </w:r>
          </w:p>
          <w:p w:rsidRPr="004A71EC" w:rsidR="00D77973" w:rsidP="00146454" w:rsidRDefault="00D77973" w14:paraId="2192F0C8" w14:textId="10A6CAFC">
            <w:pPr>
              <w:pStyle w:val="Tabletext"/>
              <w:numPr>
                <w:ilvl w:val="0"/>
                <w:numId w:val="24"/>
              </w:numPr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Other (please describe):</w:t>
            </w:r>
          </w:p>
          <w:p w:rsidRPr="004A71EC" w:rsidR="00D77973" w:rsidP="009B54D9" w:rsidRDefault="00D77973" w14:paraId="1D2BEF8A" w14:textId="1328E62B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</w:tr>
      <w:tr w:rsidRPr="004A71EC" w:rsidR="002A1B58" w:rsidTr="74517977" w14:paraId="5750C0FB" w14:textId="77777777">
        <w:trPr>
          <w:trHeight w:val="1635"/>
        </w:trPr>
        <w:tc>
          <w:tcPr>
            <w:tcW w:w="10535" w:type="dxa"/>
            <w:gridSpan w:val="5"/>
            <w:tcBorders>
              <w:top w:val="single" w:color="auto" w:sz="8" w:space="0"/>
              <w:bottom w:val="single" w:color="auto" w:sz="4" w:space="0"/>
            </w:tcBorders>
            <w:tcMar/>
          </w:tcPr>
          <w:p w:rsidRPr="0056072C" w:rsidR="002A1B58" w:rsidP="002A1B58" w:rsidRDefault="002A1B58" w14:paraId="41AC04A2" w14:textId="493B92F3">
            <w:pPr>
              <w:rPr>
                <w:rFonts w:cs="Arial"/>
                <w:sz w:val="20"/>
              </w:rPr>
            </w:pPr>
            <w:r w:rsidRPr="0056072C">
              <w:rPr>
                <w:rFonts w:cs="Arial"/>
                <w:sz w:val="20"/>
              </w:rPr>
              <w:t>The activity proposed</w:t>
            </w:r>
            <w:r w:rsidR="005149F0">
              <w:rPr>
                <w:rFonts w:cs="Arial"/>
                <w:sz w:val="20"/>
              </w:rPr>
              <w:t>:</w:t>
            </w:r>
          </w:p>
          <w:p w:rsidRPr="005149F0" w:rsidR="00D05F03" w:rsidP="647172C3" w:rsidRDefault="005149F0" w14:paraId="024328D4" w14:textId="56E500CE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0"/>
              </w:rPr>
            </w:pPr>
            <w:r w:rsidRPr="7EE705BD">
              <w:rPr>
                <w:rFonts w:cs="Arial"/>
                <w:sz w:val="20"/>
              </w:rPr>
              <w:t xml:space="preserve">Does not require a </w:t>
            </w:r>
            <w:r w:rsidRPr="7EE705BD" w:rsidR="004F1B59">
              <w:rPr>
                <w:rFonts w:cs="Arial"/>
                <w:sz w:val="20"/>
              </w:rPr>
              <w:t>Land Disturbing Activit</w:t>
            </w:r>
            <w:r w:rsidRPr="7EE705BD" w:rsidR="00652870">
              <w:rPr>
                <w:rFonts w:cs="Arial"/>
                <w:sz w:val="20"/>
              </w:rPr>
              <w:t>y (LDA) permit</w:t>
            </w:r>
            <w:r w:rsidRPr="7EE705BD" w:rsidR="00D05F03">
              <w:rPr>
                <w:rFonts w:cs="Arial"/>
                <w:sz w:val="20"/>
              </w:rPr>
              <w:t xml:space="preserve"> for disturbance </w:t>
            </w:r>
            <w:r w:rsidRPr="7EE705BD" w:rsidR="15A52248">
              <w:rPr>
                <w:rFonts w:cs="Arial"/>
                <w:sz w:val="20"/>
              </w:rPr>
              <w:t xml:space="preserve">(disturbance is less than </w:t>
            </w:r>
            <w:r w:rsidRPr="7EE705BD" w:rsidR="00D05F03">
              <w:rPr>
                <w:rFonts w:cs="Arial"/>
                <w:sz w:val="20"/>
              </w:rPr>
              <w:t>2500 square feet</w:t>
            </w:r>
            <w:r w:rsidRPr="7EE705BD" w:rsidR="5088454D">
              <w:rPr>
                <w:rFonts w:cs="Arial"/>
                <w:sz w:val="20"/>
              </w:rPr>
              <w:t>)</w:t>
            </w:r>
            <w:r w:rsidRPr="7EE705BD" w:rsidR="00D05F03">
              <w:rPr>
                <w:rFonts w:cs="Arial"/>
                <w:sz w:val="20"/>
              </w:rPr>
              <w:t>.</w:t>
            </w:r>
          </w:p>
          <w:p w:rsidRPr="00D05F03" w:rsidR="002A1B58" w:rsidP="74517977" w:rsidRDefault="00D05F03" w14:paraId="7F3AA266" w14:textId="792F78B9">
            <w:pPr>
              <w:ind w:left="360"/>
              <w:rPr>
                <w:rFonts w:cs="Arial"/>
                <w:sz w:val="20"/>
                <w:szCs w:val="20"/>
              </w:rPr>
            </w:pPr>
            <w:r w:rsidRPr="74517977" w:rsidR="00D05F03">
              <w:rPr>
                <w:rFonts w:cs="Arial"/>
                <w:sz w:val="20"/>
                <w:szCs w:val="20"/>
              </w:rPr>
              <w:t xml:space="preserve">If an LDA is not </w:t>
            </w:r>
            <w:r w:rsidRPr="74517977" w:rsidR="00D05F03">
              <w:rPr>
                <w:rFonts w:cs="Arial"/>
                <w:sz w:val="20"/>
                <w:szCs w:val="20"/>
              </w:rPr>
              <w:t>required</w:t>
            </w:r>
            <w:r w:rsidRPr="74517977" w:rsidR="00D05F03">
              <w:rPr>
                <w:rFonts w:cs="Arial"/>
                <w:sz w:val="20"/>
                <w:szCs w:val="20"/>
              </w:rPr>
              <w:t xml:space="preserve">, </w:t>
            </w:r>
            <w:r w:rsidRPr="74517977" w:rsidR="00D05F03">
              <w:rPr>
                <w:rFonts w:cs="Arial"/>
                <w:sz w:val="20"/>
                <w:szCs w:val="20"/>
              </w:rPr>
              <w:t xml:space="preserve">a copy of a current property </w:t>
            </w:r>
            <w:r w:rsidRPr="74517977" w:rsidR="00D05F03">
              <w:rPr>
                <w:rFonts w:cs="Arial"/>
                <w:sz w:val="20"/>
                <w:szCs w:val="20"/>
              </w:rPr>
              <w:t>plat</w:t>
            </w:r>
            <w:r w:rsidRPr="74517977" w:rsidR="00D05F03">
              <w:rPr>
                <w:rFonts w:cs="Arial"/>
                <w:sz w:val="20"/>
                <w:szCs w:val="20"/>
              </w:rPr>
              <w:t xml:space="preserve"> </w:t>
            </w:r>
            <w:r w:rsidRPr="74517977" w:rsidR="002A1B58">
              <w:rPr>
                <w:sz w:val="20"/>
                <w:szCs w:val="20"/>
              </w:rPr>
              <w:t>showing the existing structures, proposed construction, distance from stream and RPA boundary</w:t>
            </w:r>
            <w:r w:rsidRPr="74517977" w:rsidR="00852FC7">
              <w:rPr>
                <w:sz w:val="20"/>
                <w:szCs w:val="20"/>
              </w:rPr>
              <w:t xml:space="preserve"> </w:t>
            </w:r>
            <w:r w:rsidRPr="74517977" w:rsidR="307D3413">
              <w:rPr>
                <w:sz w:val="20"/>
                <w:szCs w:val="20"/>
              </w:rPr>
              <w:t xml:space="preserve">may be provided in lieu of a civil plan </w:t>
            </w:r>
            <w:r w:rsidRPr="74517977" w:rsidR="000E1CA1">
              <w:rPr>
                <w:sz w:val="20"/>
                <w:szCs w:val="20"/>
              </w:rPr>
              <w:t>(</w:t>
            </w:r>
            <w:r w:rsidRPr="74517977" w:rsidR="00B1647F">
              <w:rPr>
                <w:sz w:val="20"/>
                <w:szCs w:val="20"/>
              </w:rPr>
              <w:t xml:space="preserve">See </w:t>
            </w:r>
            <w:r w:rsidRPr="74517977" w:rsidR="000E1CA1">
              <w:rPr>
                <w:sz w:val="20"/>
                <w:szCs w:val="20"/>
              </w:rPr>
              <w:t>Section 5)</w:t>
            </w:r>
            <w:r w:rsidRPr="74517977" w:rsidR="002A1B58">
              <w:rPr>
                <w:sz w:val="20"/>
                <w:szCs w:val="20"/>
              </w:rPr>
              <w:t>.</w:t>
            </w:r>
          </w:p>
          <w:p w:rsidRPr="00525993" w:rsidR="002A1B58" w:rsidP="74517977" w:rsidRDefault="002A1B58" w14:paraId="33FEAAEA" w14:textId="2B166DA0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cs="Arial"/>
                <w:sz w:val="20"/>
                <w:szCs w:val="20"/>
              </w:rPr>
            </w:pPr>
            <w:r w:rsidRPr="74517977" w:rsidR="002A1B58">
              <w:rPr>
                <w:rFonts w:cs="Arial"/>
                <w:sz w:val="20"/>
                <w:szCs w:val="20"/>
              </w:rPr>
              <w:t>Is</w:t>
            </w:r>
            <w:r w:rsidRPr="74517977" w:rsidR="002A1B58">
              <w:rPr>
                <w:rFonts w:cs="Arial"/>
                <w:sz w:val="20"/>
                <w:szCs w:val="20"/>
              </w:rPr>
              <w:t xml:space="preserve"> fully </w:t>
            </w:r>
            <w:r w:rsidRPr="74517977" w:rsidR="002A1B58">
              <w:rPr>
                <w:rFonts w:cs="Arial"/>
                <w:sz w:val="20"/>
                <w:szCs w:val="20"/>
              </w:rPr>
              <w:t>located</w:t>
            </w:r>
            <w:r w:rsidRPr="74517977" w:rsidR="002A1B58">
              <w:rPr>
                <w:rFonts w:cs="Arial"/>
                <w:sz w:val="20"/>
                <w:szCs w:val="20"/>
              </w:rPr>
              <w:t xml:space="preserve"> outside the RPA and does not result in any disturbance or </w:t>
            </w:r>
            <w:r w:rsidRPr="74517977" w:rsidR="002A1B58">
              <w:rPr>
                <w:rFonts w:cs="Arial"/>
                <w:sz w:val="20"/>
                <w:szCs w:val="20"/>
              </w:rPr>
              <w:t>impacts</w:t>
            </w:r>
            <w:r w:rsidRPr="74517977" w:rsidR="002A1B58">
              <w:rPr>
                <w:rFonts w:cs="Arial"/>
                <w:sz w:val="20"/>
                <w:szCs w:val="20"/>
              </w:rPr>
              <w:t xml:space="preserve"> </w:t>
            </w:r>
            <w:r w:rsidRPr="74517977" w:rsidR="002A1B58">
              <w:rPr>
                <w:rFonts w:cs="Arial"/>
                <w:sz w:val="20"/>
                <w:szCs w:val="20"/>
              </w:rPr>
              <w:t>in</w:t>
            </w:r>
            <w:r w:rsidRPr="74517977" w:rsidR="002A1B58">
              <w:rPr>
                <w:rFonts w:cs="Arial"/>
                <w:sz w:val="20"/>
                <w:szCs w:val="20"/>
              </w:rPr>
              <w:t xml:space="preserve"> the RPA.</w:t>
            </w:r>
            <w:r w:rsidRPr="74517977" w:rsidR="00525993">
              <w:rPr>
                <w:rFonts w:cs="Arial"/>
                <w:sz w:val="20"/>
                <w:szCs w:val="20"/>
              </w:rPr>
              <w:t xml:space="preserve"> Provide a </w:t>
            </w:r>
            <w:r w:rsidRPr="74517977" w:rsidR="00525993">
              <w:rPr>
                <w:rFonts w:cs="Arial"/>
                <w:sz w:val="20"/>
                <w:szCs w:val="20"/>
              </w:rPr>
              <w:t>plat</w:t>
            </w:r>
            <w:r w:rsidRPr="74517977" w:rsidR="00525993">
              <w:rPr>
                <w:rFonts w:cs="Arial"/>
                <w:sz w:val="20"/>
                <w:szCs w:val="20"/>
              </w:rPr>
              <w:t xml:space="preserve"> </w:t>
            </w:r>
            <w:r w:rsidRPr="74517977" w:rsidR="3823B022">
              <w:rPr>
                <w:rFonts w:cs="Arial"/>
                <w:sz w:val="20"/>
                <w:szCs w:val="20"/>
              </w:rPr>
              <w:t>or plan</w:t>
            </w:r>
            <w:r w:rsidRPr="74517977" w:rsidR="6B33D3B2">
              <w:rPr>
                <w:rFonts w:cs="Arial"/>
                <w:sz w:val="20"/>
                <w:szCs w:val="20"/>
              </w:rPr>
              <w:t xml:space="preserve"> (per Section 5)</w:t>
            </w:r>
            <w:r w:rsidRPr="74517977" w:rsidR="00525993">
              <w:rPr>
                <w:rFonts w:cs="Arial"/>
                <w:sz w:val="20"/>
                <w:szCs w:val="20"/>
              </w:rPr>
              <w:t>.</w:t>
            </w:r>
            <w:r w:rsidRPr="74517977" w:rsidR="002A1B58">
              <w:rPr>
                <w:rFonts w:cs="Arial"/>
                <w:sz w:val="20"/>
                <w:szCs w:val="20"/>
              </w:rPr>
              <w:t xml:space="preserve"> Completion of Sections 3</w:t>
            </w:r>
            <w:r w:rsidRPr="74517977" w:rsidR="00E62FD8">
              <w:rPr>
                <w:rFonts w:cs="Arial"/>
                <w:sz w:val="20"/>
                <w:szCs w:val="20"/>
              </w:rPr>
              <w:t xml:space="preserve">, </w:t>
            </w:r>
            <w:r w:rsidRPr="74517977" w:rsidR="00FF5005">
              <w:rPr>
                <w:rFonts w:cs="Arial"/>
                <w:sz w:val="20"/>
                <w:szCs w:val="20"/>
              </w:rPr>
              <w:t>4</w:t>
            </w:r>
            <w:r w:rsidRPr="74517977" w:rsidR="00E62FD8">
              <w:rPr>
                <w:rFonts w:cs="Arial"/>
                <w:sz w:val="20"/>
                <w:szCs w:val="20"/>
              </w:rPr>
              <w:t xml:space="preserve">, and the Section 5 narrative </w:t>
            </w:r>
            <w:r w:rsidRPr="74517977" w:rsidR="002A1B58">
              <w:rPr>
                <w:rFonts w:cs="Arial"/>
                <w:sz w:val="20"/>
                <w:szCs w:val="20"/>
              </w:rPr>
              <w:t>are not required</w:t>
            </w:r>
            <w:r w:rsidRPr="74517977" w:rsidR="004A0917">
              <w:rPr>
                <w:rFonts w:cs="Arial"/>
                <w:sz w:val="20"/>
                <w:szCs w:val="20"/>
              </w:rPr>
              <w:t>.</w:t>
            </w:r>
          </w:p>
          <w:p w:rsidRPr="00DF001F" w:rsidR="002A1B58" w:rsidP="002A1B58" w:rsidRDefault="002A1B58" w14:paraId="4BEFA009" w14:textId="0D060B3A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0"/>
              </w:rPr>
            </w:pPr>
            <w:r w:rsidRPr="00DF001F">
              <w:rPr>
                <w:rFonts w:cs="Arial"/>
                <w:sz w:val="20"/>
              </w:rPr>
              <w:t xml:space="preserve">Does not increase RPA encroachment or impervious cover in the RPA </w:t>
            </w:r>
            <w:r w:rsidR="00E47473">
              <w:rPr>
                <w:rFonts w:cs="Arial"/>
                <w:sz w:val="20"/>
              </w:rPr>
              <w:t>or otherwise</w:t>
            </w:r>
            <w:r w:rsidRPr="00DF001F">
              <w:rPr>
                <w:rFonts w:cs="Arial"/>
                <w:sz w:val="20"/>
              </w:rPr>
              <w:t xml:space="preserve"> constitutes allowable development under </w:t>
            </w:r>
            <w:hyperlink w:history="1" r:id="rId15">
              <w:r w:rsidRPr="00DF001F">
                <w:rPr>
                  <w:rStyle w:val="Hyperlink"/>
                  <w:rFonts w:cs="Arial"/>
                  <w:sz w:val="20"/>
                </w:rPr>
                <w:t>§ 61-7.A</w:t>
              </w:r>
            </w:hyperlink>
          </w:p>
          <w:p w:rsidR="002A1B58" w:rsidP="78F0E284" w:rsidRDefault="002A1B58" w14:paraId="42DB489E" w14:textId="78793129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2"/>
              </w:rPr>
            </w:pPr>
            <w:r w:rsidRPr="48052C59">
              <w:rPr>
                <w:rFonts w:cs="Arial"/>
                <w:sz w:val="20"/>
              </w:rPr>
              <w:t>Adds impervious cover or increases encroachment in the Resource Protection Area. An exception is required</w:t>
            </w:r>
            <w:r w:rsidRPr="48052C59" w:rsidR="357D7436">
              <w:rPr>
                <w:rFonts w:cs="Arial"/>
                <w:sz w:val="20"/>
              </w:rPr>
              <w:t xml:space="preserve">. </w:t>
            </w:r>
            <w:r w:rsidRPr="48052C59" w:rsidR="23DF97C2">
              <w:rPr>
                <w:rFonts w:cs="Arial"/>
                <w:sz w:val="20"/>
              </w:rPr>
              <w:t xml:space="preserve">§ 61-16 </w:t>
            </w:r>
            <w:r w:rsidRPr="48052C59" w:rsidR="5936CEF3">
              <w:rPr>
                <w:rFonts w:cs="Arial"/>
                <w:sz w:val="20"/>
              </w:rPr>
              <w:t>Admin</w:t>
            </w:r>
            <w:r w:rsidRPr="48052C59" w:rsidR="57229673">
              <w:rPr>
                <w:rFonts w:cs="Arial"/>
                <w:sz w:val="20"/>
              </w:rPr>
              <w:t>istrative exception</w:t>
            </w:r>
            <w:r w:rsidRPr="48052C59" w:rsidR="4DBD55EF">
              <w:rPr>
                <w:rFonts w:cs="Arial"/>
                <w:sz w:val="20"/>
              </w:rPr>
              <w:t>:</w:t>
            </w:r>
            <w:r w:rsidRPr="48052C59" w:rsidR="57229673">
              <w:rPr>
                <w:rFonts w:cs="Arial"/>
                <w:sz w:val="20"/>
              </w:rPr>
              <w:t xml:space="preserve"> </w:t>
            </w:r>
            <w:r w:rsidRPr="48052C59" w:rsidR="13066E90">
              <w:rPr>
                <w:rFonts w:cs="Arial"/>
                <w:sz w:val="20"/>
              </w:rPr>
              <w:t>P</w:t>
            </w:r>
            <w:r w:rsidRPr="48052C59" w:rsidR="57229673">
              <w:rPr>
                <w:rFonts w:cs="Arial"/>
                <w:sz w:val="20"/>
              </w:rPr>
              <w:t xml:space="preserve">rovide site photos. </w:t>
            </w:r>
            <w:r w:rsidRPr="48052C59" w:rsidR="5936CEF3">
              <w:rPr>
                <w:rFonts w:cs="Arial"/>
                <w:sz w:val="20"/>
              </w:rPr>
              <w:t>CBORC Exception</w:t>
            </w:r>
            <w:r w:rsidRPr="48052C59" w:rsidR="04B0EB31">
              <w:rPr>
                <w:rFonts w:cs="Arial"/>
                <w:sz w:val="20"/>
              </w:rPr>
              <w:t>:</w:t>
            </w:r>
            <w:r w:rsidRPr="48052C59" w:rsidR="5936CEF3">
              <w:rPr>
                <w:rFonts w:cs="Arial"/>
                <w:sz w:val="20"/>
              </w:rPr>
              <w:t xml:space="preserve"> </w:t>
            </w:r>
            <w:hyperlink w:anchor="section-6" r:id="rId16">
              <w:r w:rsidRPr="48052C59" w:rsidR="357D7436">
                <w:rPr>
                  <w:rStyle w:val="Hyperlink"/>
                  <w:rFonts w:cs="Arial"/>
                  <w:sz w:val="20"/>
                </w:rPr>
                <w:t>Provide Appendix D</w:t>
              </w:r>
            </w:hyperlink>
            <w:r w:rsidRPr="48052C59">
              <w:rPr>
                <w:rFonts w:cs="Arial"/>
                <w:sz w:val="20"/>
              </w:rPr>
              <w:t xml:space="preserve">. </w:t>
            </w:r>
          </w:p>
          <w:p w:rsidRPr="000D7853" w:rsidR="000D7853" w:rsidP="00A36B97" w:rsidRDefault="002A1B58" w14:paraId="7C3B9060" w14:textId="0409FBA1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0D7853">
              <w:rPr>
                <w:rFonts w:cs="Arial"/>
                <w:sz w:val="20"/>
              </w:rPr>
              <w:t xml:space="preserve">Is a public utility, transportation, living shoreline or passive recreation project requesting an exemption under </w:t>
            </w:r>
            <w:hyperlink w:history="1" r:id="rId17">
              <w:r w:rsidRPr="009A4C3D">
                <w:rPr>
                  <w:rStyle w:val="Hyperlink"/>
                  <w:rFonts w:cs="Arial"/>
                  <w:sz w:val="20"/>
                </w:rPr>
                <w:t>§ 61-15</w:t>
              </w:r>
            </w:hyperlink>
            <w:r w:rsidR="000D7853">
              <w:rPr>
                <w:rFonts w:cs="Arial"/>
                <w:sz w:val="20"/>
              </w:rPr>
              <w:t xml:space="preserve">. Please provide the information for a Minor WQIA </w:t>
            </w:r>
          </w:p>
          <w:p w:rsidRPr="000D7853" w:rsidR="00A36B97" w:rsidP="000D7853" w:rsidRDefault="002A1B58" w14:paraId="63C1CC41" w14:textId="1791DE92">
            <w:pPr>
              <w:rPr>
                <w:rFonts w:cs="Arial"/>
                <w:sz w:val="20"/>
              </w:rPr>
            </w:pPr>
            <w:r w:rsidRPr="000D7853">
              <w:rPr>
                <w:rFonts w:cs="Arial"/>
                <w:sz w:val="20"/>
              </w:rPr>
              <w:t>Will the existing principal structure remain intact?</w:t>
            </w:r>
            <w:r w:rsidRPr="000D7853" w:rsidR="00A36B97">
              <w:rPr>
                <w:rFonts w:cs="Arial"/>
                <w:sz w:val="20"/>
              </w:rPr>
              <w:t xml:space="preserve">   </w:t>
            </w:r>
            <w:r w:rsidR="00A36B97">
              <w:rPr>
                <w:rFonts w:ascii="Wingdings" w:hAnsi="Wingdings" w:eastAsia="Wingdings" w:cs="Wingdings"/>
              </w:rPr>
              <w:t>¨</w:t>
            </w:r>
            <w:r w:rsidRPr="000D7853" w:rsidR="00A36B97">
              <w:rPr>
                <w:rFonts w:cs="Arial"/>
                <w:sz w:val="20"/>
              </w:rPr>
              <w:t xml:space="preserve">  Yes   </w:t>
            </w:r>
            <w:r w:rsidRPr="000D7853" w:rsidR="00A36B97">
              <w:rPr>
                <w:rFonts w:ascii="Wingdings" w:hAnsi="Wingdings" w:eastAsia="Wingdings" w:cs="Wingdings"/>
                <w:sz w:val="20"/>
              </w:rPr>
              <w:t>¨</w:t>
            </w:r>
            <w:r w:rsidRPr="000D7853" w:rsidR="00A36B97">
              <w:rPr>
                <w:rFonts w:cs="Arial"/>
                <w:sz w:val="20"/>
              </w:rPr>
              <w:t xml:space="preserve">  No  </w:t>
            </w:r>
            <w:r w:rsidRPr="000D7853" w:rsidR="00A36B97">
              <w:rPr>
                <w:rFonts w:ascii="Wingdings" w:hAnsi="Wingdings" w:eastAsia="Wingdings" w:cs="Wingdings"/>
                <w:sz w:val="20"/>
              </w:rPr>
              <w:t>¨</w:t>
            </w:r>
            <w:r w:rsidRPr="000D7853" w:rsidR="00A36B97">
              <w:rPr>
                <w:rFonts w:cs="Arial"/>
                <w:sz w:val="20"/>
              </w:rPr>
              <w:t xml:space="preserve">  N/A</w:t>
            </w:r>
          </w:p>
          <w:p w:rsidR="00023E71" w:rsidP="404AC067" w:rsidRDefault="00DE152B" w14:paraId="2193D6CA" w14:textId="1F77BAC5">
            <w:pPr>
              <w:pStyle w:val="Tabletext"/>
              <w:jc w:val="left"/>
              <w:rPr>
                <w:rFonts w:cs="Arial"/>
                <w:sz w:val="20"/>
              </w:rPr>
            </w:pPr>
            <w:r w:rsidRPr="404AC067">
              <w:rPr>
                <w:rFonts w:cs="Arial"/>
                <w:sz w:val="20"/>
              </w:rPr>
              <w:t>Will the</w:t>
            </w:r>
            <w:r w:rsidRPr="404AC067" w:rsidR="00A36B97">
              <w:rPr>
                <w:rFonts w:cs="Arial"/>
                <w:sz w:val="20"/>
              </w:rPr>
              <w:t xml:space="preserve"> project activit</w:t>
            </w:r>
            <w:r w:rsidRPr="404AC067" w:rsidR="00992B19">
              <w:rPr>
                <w:rFonts w:cs="Arial"/>
                <w:sz w:val="20"/>
              </w:rPr>
              <w:t>y</w:t>
            </w:r>
            <w:r w:rsidRPr="404AC067" w:rsidR="00A36B97">
              <w:rPr>
                <w:rFonts w:cs="Arial"/>
                <w:sz w:val="20"/>
              </w:rPr>
              <w:t xml:space="preserve"> </w:t>
            </w:r>
            <w:r w:rsidRPr="404AC067">
              <w:rPr>
                <w:rFonts w:cs="Arial"/>
                <w:sz w:val="20"/>
              </w:rPr>
              <w:t>occur</w:t>
            </w:r>
            <w:r w:rsidRPr="404AC067" w:rsidR="00CA1EA1">
              <w:rPr>
                <w:rFonts w:cs="Arial"/>
                <w:sz w:val="20"/>
              </w:rPr>
              <w:t xml:space="preserve"> </w:t>
            </w:r>
            <w:r w:rsidRPr="404AC067" w:rsidR="00A36B97">
              <w:rPr>
                <w:rFonts w:cs="Arial"/>
                <w:sz w:val="20"/>
              </w:rPr>
              <w:t xml:space="preserve">within 50 feet of the protected stream or wetland OR disturb 5000 square feet or greater in the RPA?   </w:t>
            </w:r>
            <w:r w:rsidRPr="404AC067" w:rsidR="009F0FC8">
              <w:rPr>
                <w:rFonts w:ascii="Wingdings" w:hAnsi="Wingdings" w:eastAsia="Wingdings" w:cs="Wingdings"/>
                <w:sz w:val="20"/>
              </w:rPr>
              <w:t>¨</w:t>
            </w:r>
            <w:r w:rsidRPr="404AC067" w:rsidR="009F0FC8">
              <w:rPr>
                <w:rFonts w:cs="Arial"/>
                <w:sz w:val="20"/>
              </w:rPr>
              <w:t xml:space="preserve"> </w:t>
            </w:r>
            <w:r w:rsidRPr="404AC067" w:rsidR="003C2CC0">
              <w:rPr>
                <w:rFonts w:cs="Arial"/>
                <w:sz w:val="20"/>
              </w:rPr>
              <w:t xml:space="preserve"> </w:t>
            </w:r>
            <w:r w:rsidRPr="404AC067" w:rsidR="009F0FC8">
              <w:rPr>
                <w:rFonts w:cs="Arial"/>
                <w:sz w:val="20"/>
              </w:rPr>
              <w:t xml:space="preserve">Yes. </w:t>
            </w:r>
            <w:r w:rsidRPr="404AC067" w:rsidR="00B6508F">
              <w:rPr>
                <w:rFonts w:cs="Arial"/>
                <w:sz w:val="20"/>
              </w:rPr>
              <w:t>P</w:t>
            </w:r>
            <w:r w:rsidRPr="404AC067" w:rsidR="00992B19">
              <w:rPr>
                <w:rFonts w:cs="Arial"/>
                <w:sz w:val="20"/>
              </w:rPr>
              <w:t>lease p</w:t>
            </w:r>
            <w:r w:rsidRPr="404AC067" w:rsidR="009F0FC8">
              <w:rPr>
                <w:rFonts w:cs="Arial"/>
                <w:sz w:val="20"/>
              </w:rPr>
              <w:t xml:space="preserve">rovide the information for a Major WQIA </w:t>
            </w:r>
            <w:r w:rsidRPr="404AC067" w:rsidR="005A77E6">
              <w:rPr>
                <w:rFonts w:cs="Arial"/>
                <w:sz w:val="20"/>
              </w:rPr>
              <w:t xml:space="preserve"> </w:t>
            </w:r>
            <w:r w:rsidRPr="404AC067" w:rsidR="009F0FC8">
              <w:rPr>
                <w:rFonts w:cs="Arial"/>
                <w:sz w:val="20"/>
              </w:rPr>
              <w:t xml:space="preserve"> </w:t>
            </w:r>
            <w:r w:rsidRPr="404AC067">
              <w:rPr>
                <w:rFonts w:ascii="Wingdings" w:hAnsi="Wingdings" w:eastAsia="Wingdings" w:cs="Wingdings"/>
                <w:sz w:val="20"/>
              </w:rPr>
              <w:t>¨</w:t>
            </w:r>
            <w:r w:rsidRPr="404AC067">
              <w:rPr>
                <w:rFonts w:cs="Arial"/>
                <w:sz w:val="20"/>
              </w:rPr>
              <w:t xml:space="preserve"> </w:t>
            </w:r>
            <w:r w:rsidRPr="404AC067" w:rsidR="003C2CC0">
              <w:rPr>
                <w:rFonts w:cs="Arial"/>
                <w:sz w:val="20"/>
              </w:rPr>
              <w:t xml:space="preserve"> </w:t>
            </w:r>
            <w:r w:rsidRPr="404AC067">
              <w:rPr>
                <w:rFonts w:cs="Arial"/>
                <w:sz w:val="20"/>
              </w:rPr>
              <w:t>N</w:t>
            </w:r>
            <w:r w:rsidRPr="404AC067" w:rsidR="00B6508F">
              <w:rPr>
                <w:rFonts w:cs="Arial"/>
                <w:sz w:val="20"/>
              </w:rPr>
              <w:t xml:space="preserve">o. </w:t>
            </w:r>
            <w:r w:rsidRPr="404AC067" w:rsidR="0023028F">
              <w:rPr>
                <w:rFonts w:cs="Arial"/>
                <w:sz w:val="20"/>
              </w:rPr>
              <w:t>A Minor WQIA is required.</w:t>
            </w:r>
          </w:p>
          <w:p w:rsidR="00023E71" w:rsidP="404AC067" w:rsidRDefault="00023E71" w14:paraId="7F59D67C" w14:textId="52A6CED2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="00023E71" w:rsidP="404AC067" w:rsidRDefault="00023E71" w14:paraId="01C75692" w14:textId="51CB62B8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</w:tr>
      <w:tr w:rsidRPr="004A71EC" w:rsidR="002A1B58" w:rsidTr="74517977" w14:paraId="10AE9907" w14:textId="77777777">
        <w:trPr>
          <w:trHeight w:val="682"/>
        </w:trPr>
        <w:tc>
          <w:tcPr>
            <w:tcW w:w="10535" w:type="dxa"/>
            <w:gridSpan w:val="5"/>
            <w:tcBorders>
              <w:left w:val="single" w:color="auto" w:sz="36" w:space="0"/>
            </w:tcBorders>
            <w:shd w:val="clear" w:color="auto" w:fill="E0E0E0"/>
            <w:tcMar/>
          </w:tcPr>
          <w:p w:rsidRPr="004A71EC" w:rsidR="002A1B58" w:rsidP="002A1B58" w:rsidRDefault="002A1B58" w14:paraId="0A3E3CC9" w14:textId="67997889">
            <w:pPr>
              <w:pStyle w:val="Tabletext"/>
              <w:jc w:val="left"/>
              <w:rPr>
                <w:rFonts w:cs="Arial"/>
                <w:b/>
                <w:sz w:val="20"/>
              </w:rPr>
            </w:pPr>
            <w:r w:rsidRPr="004A71EC">
              <w:rPr>
                <w:rFonts w:cs="Arial"/>
                <w:b/>
                <w:sz w:val="20"/>
              </w:rPr>
              <w:lastRenderedPageBreak/>
              <w:t xml:space="preserve">Section </w:t>
            </w:r>
            <w:r>
              <w:rPr>
                <w:rFonts w:cs="Arial"/>
                <w:b/>
                <w:sz w:val="20"/>
              </w:rPr>
              <w:t>3</w:t>
            </w:r>
            <w:r w:rsidRPr="004A71EC"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b/>
                <w:sz w:val="20"/>
              </w:rPr>
              <w:t>Project Impacts</w:t>
            </w:r>
            <w:r w:rsidRPr="004A71EC">
              <w:rPr>
                <w:rFonts w:cs="Arial"/>
                <w:b/>
                <w:sz w:val="20"/>
              </w:rPr>
              <w:t xml:space="preserve">  Complete all fields.</w:t>
            </w:r>
          </w:p>
        </w:tc>
      </w:tr>
      <w:tr w:rsidRPr="004A71EC" w:rsidR="002A1B58" w:rsidTr="74517977" w14:paraId="3B53AD47" w14:textId="77777777">
        <w:trPr>
          <w:trHeight w:val="404"/>
        </w:trPr>
        <w:tc>
          <w:tcPr>
            <w:tcW w:w="8555" w:type="dxa"/>
            <w:gridSpan w:val="4"/>
            <w:tcBorders>
              <w:right w:val="single" w:color="auto" w:sz="4" w:space="0"/>
            </w:tcBorders>
            <w:tcMar/>
            <w:vAlign w:val="center"/>
          </w:tcPr>
          <w:p w:rsidRPr="004A71EC" w:rsidR="002A1B58" w:rsidP="002A1B58" w:rsidRDefault="002A1B58" w14:paraId="15316941" w14:textId="4A8C9F5F">
            <w:pPr>
              <w:pStyle w:val="Tabletext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Area of Disturbance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tcMar/>
            <w:vAlign w:val="center"/>
          </w:tcPr>
          <w:p w:rsidRPr="004A71EC" w:rsidR="002A1B58" w:rsidP="002A1B58" w:rsidRDefault="002A1B58" w14:paraId="239F8F93" w14:textId="47336769">
            <w:pPr>
              <w:pStyle w:val="Tabletext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Sq. ft </w:t>
            </w:r>
          </w:p>
        </w:tc>
      </w:tr>
      <w:tr w:rsidRPr="004A71EC" w:rsidR="002A1B58" w:rsidTr="74517977" w14:paraId="30C46FBD" w14:textId="77777777">
        <w:trPr>
          <w:trHeight w:val="1150"/>
        </w:trPr>
        <w:tc>
          <w:tcPr>
            <w:tcW w:w="8555" w:type="dxa"/>
            <w:gridSpan w:val="4"/>
            <w:tcBorders>
              <w:right w:val="single" w:color="auto" w:sz="4" w:space="0"/>
            </w:tcBorders>
            <w:tcMar/>
          </w:tcPr>
          <w:p w:rsidRPr="00D533EB" w:rsidR="002A1B58" w:rsidP="002A1B58" w:rsidRDefault="002A1B58" w14:paraId="68CD6F1A" w14:textId="56163B6C">
            <w:pPr>
              <w:pStyle w:val="Tabletext"/>
              <w:spacing w:before="40" w:after="120"/>
              <w:jc w:val="left"/>
              <w:rPr>
                <w:rFonts w:cs="Arial"/>
                <w:sz w:val="20"/>
              </w:rPr>
            </w:pPr>
            <w:r w:rsidRPr="00D533EB">
              <w:rPr>
                <w:rFonts w:cs="Arial"/>
                <w:sz w:val="20"/>
              </w:rPr>
              <w:t>Total area of land disturbed by the proposed project (square feet)</w:t>
            </w:r>
          </w:p>
          <w:p w:rsidRPr="00D533EB" w:rsidR="002A1B58" w:rsidP="002A1B58" w:rsidRDefault="002A1B58" w14:paraId="2B78787B" w14:textId="023A6917">
            <w:pPr>
              <w:pStyle w:val="Tabletext"/>
              <w:jc w:val="left"/>
              <w:rPr>
                <w:rFonts w:cs="Arial"/>
                <w:sz w:val="20"/>
              </w:rPr>
            </w:pPr>
            <w:r w:rsidRPr="00D533EB">
              <w:rPr>
                <w:rFonts w:cs="Arial"/>
                <w:sz w:val="20"/>
              </w:rPr>
              <w:t>Includes building footprint, plus a 10 foot buffer. Also includes all areas of soil disturbance, access route, stockpiling areas, etc.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tcMar/>
          </w:tcPr>
          <w:p w:rsidRPr="004A71EC" w:rsidR="002A1B58" w:rsidP="002A1B58" w:rsidRDefault="002A1B58" w14:paraId="47B2C88C" w14:textId="780BD1C5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</w:tr>
      <w:tr w:rsidRPr="004A71EC" w:rsidR="002A1B58" w:rsidTr="74517977" w14:paraId="1665A3E8" w14:textId="77777777">
        <w:trPr>
          <w:trHeight w:val="1150"/>
        </w:trPr>
        <w:tc>
          <w:tcPr>
            <w:tcW w:w="8555" w:type="dxa"/>
            <w:gridSpan w:val="4"/>
            <w:tcBorders>
              <w:right w:val="single" w:color="auto" w:sz="4" w:space="0"/>
            </w:tcBorders>
            <w:tcMar/>
          </w:tcPr>
          <w:p w:rsidRPr="00D533EB" w:rsidR="002A1B58" w:rsidP="002A1B58" w:rsidRDefault="002A1B58" w14:paraId="754F7AE5" w14:textId="5DDE4FDB">
            <w:pPr>
              <w:pStyle w:val="Tabletext"/>
              <w:spacing w:before="40" w:after="120"/>
              <w:jc w:val="left"/>
              <w:rPr>
                <w:rFonts w:cs="Arial"/>
                <w:sz w:val="20"/>
              </w:rPr>
            </w:pPr>
            <w:r w:rsidRPr="00D533EB">
              <w:rPr>
                <w:rFonts w:cs="Arial"/>
                <w:sz w:val="20"/>
              </w:rPr>
              <w:t>Area of disturbance within RPA (square feet)</w:t>
            </w:r>
          </w:p>
          <w:p w:rsidRPr="00D533EB" w:rsidR="002A1B58" w:rsidP="002A1B58" w:rsidRDefault="002A1B58" w14:paraId="3C665005" w14:textId="20B71226">
            <w:pPr>
              <w:pStyle w:val="Tabletext"/>
              <w:jc w:val="left"/>
              <w:rPr>
                <w:rFonts w:cs="Arial"/>
                <w:sz w:val="20"/>
              </w:rPr>
            </w:pPr>
            <w:r w:rsidRPr="7DA417C5">
              <w:rPr>
                <w:rFonts w:cs="Arial"/>
                <w:sz w:val="20"/>
              </w:rPr>
              <w:t>Area of land within the RPA that will be disturbed. Includes removal of trees ≥ 3” in diameter, measured at 4.5 feet from the ground.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shd w:val="clear" w:color="auto" w:fill="auto"/>
            <w:tcMar/>
          </w:tcPr>
          <w:p w:rsidR="002A1B58" w:rsidP="002A1B58" w:rsidRDefault="002A1B58" w14:paraId="6285D22C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="002A1B58" w:rsidP="002A1B58" w:rsidRDefault="002A1B58" w14:paraId="2A4F119E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="002A1B58" w:rsidP="002A1B58" w:rsidRDefault="002A1B58" w14:paraId="27BBF437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="002A1B58" w:rsidP="002A1B58" w:rsidRDefault="002A1B58" w14:paraId="3CFF4C90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Pr="007112FB" w:rsidR="002A1B58" w:rsidP="002A1B58" w:rsidRDefault="002A1B58" w14:paraId="3C189700" w14:textId="3B336039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</w:tr>
      <w:tr w:rsidRPr="004A71EC" w:rsidR="002A1B58" w:rsidTr="74517977" w14:paraId="23EB0CD7" w14:textId="77777777">
        <w:trPr>
          <w:trHeight w:val="350"/>
        </w:trPr>
        <w:tc>
          <w:tcPr>
            <w:tcW w:w="6575" w:type="dxa"/>
            <w:gridSpan w:val="3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1EC" w:rsidR="002A1B58" w:rsidP="002A1B58" w:rsidRDefault="002A1B58" w14:paraId="31EB319B" w14:textId="3C8D540A">
            <w:pPr>
              <w:pStyle w:val="Tabletext"/>
              <w:keepNext/>
              <w:keepLines/>
              <w:jc w:val="lef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1EC" w:rsidR="002A1B58" w:rsidP="002A1B58" w:rsidRDefault="002A1B58" w14:paraId="26DACA72" w14:textId="45D5F7B9">
            <w:pPr>
              <w:pStyle w:val="Tabletext"/>
              <w:keepNext/>
              <w:keepLines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1EC" w:rsidR="002A1B58" w:rsidP="002A1B58" w:rsidRDefault="002A1B58" w14:paraId="329547AA" w14:textId="10DE93BA">
            <w:pPr>
              <w:pStyle w:val="Tabletext"/>
              <w:keepNext/>
              <w:keepLines/>
              <w:jc w:val="left"/>
              <w:rPr>
                <w:rFonts w:cs="Arial"/>
                <w:sz w:val="20"/>
              </w:rPr>
            </w:pPr>
          </w:p>
        </w:tc>
      </w:tr>
      <w:tr w:rsidRPr="004A71EC" w:rsidR="002A1B58" w:rsidTr="74517977" w14:paraId="69C949CE" w14:textId="77777777">
        <w:trPr>
          <w:trHeight w:val="323"/>
        </w:trPr>
        <w:tc>
          <w:tcPr>
            <w:tcW w:w="6575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A71EC" w:rsidR="002A1B58" w:rsidP="002A1B58" w:rsidRDefault="002A1B58" w14:paraId="709316A3" w14:textId="1EDE6537">
            <w:pPr>
              <w:pStyle w:val="Tabletext"/>
              <w:keepNext/>
              <w:keepLines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Impervious Cover and Encroachment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A71EC" w:rsidR="002A1B58" w:rsidP="002A1B58" w:rsidRDefault="002A1B58" w14:paraId="55D85623" w14:textId="54DDA06F">
            <w:pPr>
              <w:pStyle w:val="Tabletext"/>
              <w:keepNext/>
              <w:keepLines/>
              <w:jc w:val="left"/>
              <w:rPr>
                <w:rFonts w:cs="Arial"/>
                <w:b/>
                <w:sz w:val="20"/>
              </w:rPr>
            </w:pPr>
            <w:r w:rsidRPr="004A71EC">
              <w:rPr>
                <w:rFonts w:cs="Arial"/>
                <w:b/>
                <w:sz w:val="20"/>
              </w:rPr>
              <w:t xml:space="preserve">Existing 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A71EC" w:rsidR="002A1B58" w:rsidP="002A1B58" w:rsidRDefault="002A1B58" w14:paraId="676D5E58" w14:textId="556097AB">
            <w:pPr>
              <w:pStyle w:val="Tabletext"/>
              <w:keepNext/>
              <w:keepLines/>
              <w:jc w:val="left"/>
              <w:rPr>
                <w:rFonts w:cs="Arial"/>
                <w:b/>
                <w:sz w:val="20"/>
              </w:rPr>
            </w:pPr>
            <w:r w:rsidRPr="004A71EC">
              <w:rPr>
                <w:rFonts w:cs="Arial"/>
                <w:b/>
                <w:sz w:val="20"/>
              </w:rPr>
              <w:t xml:space="preserve">Proposed </w:t>
            </w:r>
          </w:p>
        </w:tc>
      </w:tr>
      <w:tr w:rsidRPr="004A71EC" w:rsidR="002A1B58" w:rsidTr="74517977" w14:paraId="73EDD0B5" w14:textId="77777777">
        <w:trPr>
          <w:trHeight w:val="703"/>
        </w:trPr>
        <w:tc>
          <w:tcPr>
            <w:tcW w:w="387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2A1B58" w:rsidP="002A1B58" w:rsidRDefault="002A1B58" w14:paraId="0B5863E8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Distance from stream (ft)</w:t>
            </w:r>
          </w:p>
          <w:p w:rsidR="002A1B58" w:rsidP="002A1B58" w:rsidRDefault="002A1B58" w14:paraId="10211C89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="002A1B58" w:rsidP="002A1B58" w:rsidRDefault="002A1B58" w14:paraId="61507627" w14:textId="048BC6FD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The</w:t>
            </w:r>
            <w:r w:rsidRPr="004A71EC">
              <w:rPr>
                <w:rFonts w:cs="Arial"/>
                <w:b/>
                <w:sz w:val="20"/>
              </w:rPr>
              <w:t xml:space="preserve"> distance</w:t>
            </w:r>
            <w:r w:rsidRPr="004A71EC">
              <w:rPr>
                <w:rFonts w:cs="Arial"/>
                <w:sz w:val="20"/>
              </w:rPr>
              <w:t xml:space="preserve"> (in feet) from the structure </w:t>
            </w:r>
            <w:r>
              <w:rPr>
                <w:rFonts w:cs="Arial"/>
                <w:sz w:val="20"/>
              </w:rPr>
              <w:t xml:space="preserve">(house, commercial building, etc.) </w:t>
            </w:r>
            <w:r w:rsidRPr="004A71EC">
              <w:rPr>
                <w:rFonts w:cs="Arial"/>
                <w:sz w:val="20"/>
              </w:rPr>
              <w:t>to the RPA feature (</w:t>
            </w:r>
            <w:r>
              <w:rPr>
                <w:rFonts w:cs="Arial"/>
                <w:sz w:val="20"/>
              </w:rPr>
              <w:t>i.e.</w:t>
            </w:r>
            <w:r w:rsidRPr="004A71EC">
              <w:rPr>
                <w:rFonts w:cs="Arial"/>
                <w:sz w:val="20"/>
              </w:rPr>
              <w:t>edge of stream or open channel, wetland</w:t>
            </w:r>
            <w:r>
              <w:rPr>
                <w:rFonts w:cs="Arial"/>
                <w:sz w:val="20"/>
              </w:rPr>
              <w:t xml:space="preserve">). </w:t>
            </w:r>
            <w:r w:rsidRPr="004A71EC">
              <w:rPr>
                <w:rFonts w:cs="Arial"/>
                <w:sz w:val="20"/>
              </w:rPr>
              <w:t xml:space="preserve">Distance of zero (0) indicates the </w:t>
            </w:r>
            <w:r>
              <w:rPr>
                <w:rFonts w:cs="Arial"/>
                <w:sz w:val="20"/>
              </w:rPr>
              <w:t>activity</w:t>
            </w:r>
            <w:r w:rsidRPr="002C0D2E">
              <w:rPr>
                <w:rFonts w:cs="Arial"/>
                <w:sz w:val="20"/>
              </w:rPr>
              <w:t xml:space="preserve"> is at </w:t>
            </w:r>
            <w:r w:rsidRPr="004A71EC">
              <w:rPr>
                <w:rFonts w:cs="Arial"/>
                <w:sz w:val="20"/>
              </w:rPr>
              <w:t>the stream or other RPA feature.</w:t>
            </w:r>
          </w:p>
          <w:p w:rsidRPr="004A71EC" w:rsidR="002A1B58" w:rsidP="002A1B58" w:rsidRDefault="002A1B58" w14:paraId="66D1B3D2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4A71EC" w:rsidR="002A1B58" w:rsidP="002A1B58" w:rsidRDefault="002A1B58" w14:paraId="15EC7095" w14:textId="77777777">
            <w:pPr>
              <w:pStyle w:val="Tabletext"/>
              <w:keepNext/>
              <w:keepLines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Left third of parcel or site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4A71EC" w:rsidR="002A1B58" w:rsidP="002A1B58" w:rsidRDefault="002A1B58" w14:paraId="2AA7D02F" w14:textId="77777777">
            <w:pPr>
              <w:pStyle w:val="Tabletext"/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4A71EC" w:rsidR="002A1B58" w:rsidP="002A1B58" w:rsidRDefault="002A1B58" w14:paraId="02EA5C91" w14:textId="77777777">
            <w:pPr>
              <w:pStyle w:val="Tabletext"/>
              <w:keepNext/>
              <w:keepLines/>
              <w:rPr>
                <w:rFonts w:cs="Arial"/>
                <w:sz w:val="20"/>
              </w:rPr>
            </w:pPr>
          </w:p>
        </w:tc>
      </w:tr>
      <w:tr w:rsidRPr="004A71EC" w:rsidR="002A1B58" w:rsidTr="74517977" w14:paraId="5FC11F6D" w14:textId="77777777">
        <w:trPr>
          <w:trHeight w:val="703"/>
        </w:trPr>
        <w:tc>
          <w:tcPr>
            <w:tcW w:w="3875" w:type="dxa"/>
            <w:vMerge/>
            <w:tcMar/>
          </w:tcPr>
          <w:p w:rsidRPr="004A71EC" w:rsidR="002A1B58" w:rsidP="002A1B58" w:rsidRDefault="002A1B58" w14:paraId="056CAC24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4A71EC" w:rsidR="002A1B58" w:rsidP="002A1B58" w:rsidRDefault="002A1B58" w14:paraId="3514995A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Middle third of parcel or site</w:t>
            </w:r>
          </w:p>
        </w:tc>
        <w:tc>
          <w:tcPr>
            <w:tcW w:w="198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4A71EC" w:rsidR="002A1B58" w:rsidP="002A1B58" w:rsidRDefault="002A1B58" w14:paraId="724BD4FA" w14:textId="77777777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4A71EC" w:rsidR="002A1B58" w:rsidP="002A1B58" w:rsidRDefault="002A1B58" w14:paraId="62367F5E" w14:textId="77777777">
            <w:pPr>
              <w:pStyle w:val="Tabletext"/>
              <w:rPr>
                <w:rFonts w:cs="Arial"/>
                <w:sz w:val="20"/>
              </w:rPr>
            </w:pPr>
          </w:p>
        </w:tc>
      </w:tr>
      <w:tr w:rsidRPr="004A71EC" w:rsidR="002A1B58" w:rsidTr="74517977" w14:paraId="6451B7B2" w14:textId="77777777">
        <w:trPr>
          <w:cantSplit/>
          <w:trHeight w:val="703"/>
        </w:trPr>
        <w:tc>
          <w:tcPr>
            <w:tcW w:w="3875" w:type="dxa"/>
            <w:vMerge/>
            <w:tcMar/>
          </w:tcPr>
          <w:p w:rsidRPr="004A71EC" w:rsidR="002A1B58" w:rsidP="002A1B58" w:rsidRDefault="002A1B58" w14:paraId="0EDF701E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4A71EC" w:rsidR="002A1B58" w:rsidP="002A1B58" w:rsidRDefault="002A1B58" w14:paraId="2CDCE85F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Right third of parcel or site</w:t>
            </w:r>
          </w:p>
        </w:tc>
        <w:tc>
          <w:tcPr>
            <w:tcW w:w="1980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4A71EC" w:rsidR="002A1B58" w:rsidP="002A1B58" w:rsidRDefault="002A1B58" w14:paraId="31CB4434" w14:textId="77777777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tcMar/>
            <w:vAlign w:val="center"/>
          </w:tcPr>
          <w:p w:rsidRPr="004A71EC" w:rsidR="002A1B58" w:rsidP="002A1B58" w:rsidRDefault="002A1B58" w14:paraId="5E044180" w14:textId="77777777">
            <w:pPr>
              <w:pStyle w:val="Tabletext"/>
              <w:rPr>
                <w:rFonts w:cs="Arial"/>
                <w:sz w:val="20"/>
              </w:rPr>
            </w:pPr>
          </w:p>
        </w:tc>
      </w:tr>
      <w:tr w:rsidRPr="004A71EC" w:rsidR="002A1B58" w:rsidTr="74517977" w14:paraId="44AFCBD9" w14:textId="77777777">
        <w:trPr>
          <w:trHeight w:val="1380"/>
        </w:trPr>
        <w:tc>
          <w:tcPr>
            <w:tcW w:w="657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A1B58" w:rsidP="002A1B58" w:rsidRDefault="002A1B58" w14:paraId="2E010C98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>Developed area in RPA (sf)</w:t>
            </w:r>
          </w:p>
          <w:p w:rsidR="002A1B58" w:rsidP="002A1B58" w:rsidRDefault="002A1B58" w14:paraId="794CF064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="002A1B58" w:rsidP="002A1B58" w:rsidRDefault="002A1B58" w14:paraId="36D06934" w14:textId="35069D21">
            <w:pPr>
              <w:pStyle w:val="Tabletext"/>
              <w:jc w:val="left"/>
              <w:rPr>
                <w:rFonts w:cs="Arial"/>
                <w:sz w:val="20"/>
              </w:rPr>
            </w:pPr>
            <w:r w:rsidRPr="004A71EC">
              <w:rPr>
                <w:rFonts w:cs="Arial"/>
                <w:sz w:val="20"/>
              </w:rPr>
              <w:t xml:space="preserve">The existing developed area includes the </w:t>
            </w:r>
            <w:r>
              <w:rPr>
                <w:rFonts w:cs="Arial"/>
                <w:b/>
                <w:sz w:val="20"/>
              </w:rPr>
              <w:t>area</w:t>
            </w:r>
            <w:r w:rsidRPr="004A71E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(in square feet) </w:t>
            </w:r>
            <w:r w:rsidRPr="004A71EC">
              <w:rPr>
                <w:rFonts w:cs="Arial"/>
                <w:sz w:val="20"/>
              </w:rPr>
              <w:t xml:space="preserve">of any structures, patios, decks, walkways, </w:t>
            </w:r>
            <w:r>
              <w:rPr>
                <w:rFonts w:cs="Arial"/>
                <w:sz w:val="20"/>
              </w:rPr>
              <w:t xml:space="preserve">and lawn. </w:t>
            </w:r>
            <w:r w:rsidRPr="004A71EC">
              <w:rPr>
                <w:rFonts w:cs="Arial"/>
                <w:sz w:val="20"/>
              </w:rPr>
              <w:t>The</w:t>
            </w:r>
            <w:r>
              <w:rPr>
                <w:rFonts w:cs="Arial"/>
                <w:sz w:val="20"/>
              </w:rPr>
              <w:t xml:space="preserve"> </w:t>
            </w:r>
            <w:r w:rsidRPr="004A71EC">
              <w:rPr>
                <w:rFonts w:cs="Arial"/>
                <w:sz w:val="20"/>
              </w:rPr>
              <w:t xml:space="preserve">proposed area includes the existing area plus any </w:t>
            </w:r>
            <w:r w:rsidRPr="002C0D2E">
              <w:rPr>
                <w:rFonts w:cs="Arial"/>
                <w:sz w:val="20"/>
              </w:rPr>
              <w:t xml:space="preserve">new </w:t>
            </w:r>
            <w:r w:rsidRPr="004A71EC">
              <w:rPr>
                <w:rFonts w:cs="Arial"/>
                <w:sz w:val="20"/>
              </w:rPr>
              <w:t>area.</w:t>
            </w:r>
          </w:p>
          <w:p w:rsidRPr="004A71EC" w:rsidR="002A1B58" w:rsidP="002A1B58" w:rsidRDefault="002A1B58" w14:paraId="7460D27E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A71EC" w:rsidR="002A1B58" w:rsidP="002A1B58" w:rsidRDefault="002A1B58" w14:paraId="41782D79" w14:textId="77777777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A71EC" w:rsidR="002A1B58" w:rsidP="002A1B58" w:rsidRDefault="002A1B58" w14:paraId="3A7564FB" w14:textId="77777777">
            <w:pPr>
              <w:pStyle w:val="Tabletext"/>
              <w:rPr>
                <w:rFonts w:cs="Arial"/>
                <w:sz w:val="20"/>
              </w:rPr>
            </w:pPr>
          </w:p>
        </w:tc>
      </w:tr>
      <w:tr w:rsidRPr="004A71EC" w:rsidR="002A1B58" w:rsidTr="74517977" w14:paraId="427089F2" w14:textId="77777777">
        <w:trPr>
          <w:trHeight w:val="1380"/>
        </w:trPr>
        <w:tc>
          <w:tcPr>
            <w:tcW w:w="657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A1B58" w:rsidP="002A1B58" w:rsidRDefault="002A1B58" w14:paraId="6E89BB62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Impervious area in RPA (sf) </w:t>
            </w:r>
          </w:p>
          <w:p w:rsidR="002A1B58" w:rsidP="002A1B58" w:rsidRDefault="002A1B58" w14:paraId="0AC3C07D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  <w:p w:rsidR="002A1B58" w:rsidP="002A1B58" w:rsidRDefault="002A1B58" w14:paraId="37A79FE8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Identify the existing </w:t>
            </w:r>
            <w:r w:rsidRPr="008B1C83">
              <w:rPr>
                <w:rFonts w:cs="Arial"/>
                <w:b/>
                <w:bCs/>
                <w:sz w:val="20"/>
              </w:rPr>
              <w:t>area</w:t>
            </w:r>
            <w:r>
              <w:rPr>
                <w:rFonts w:cs="Arial"/>
                <w:sz w:val="20"/>
              </w:rPr>
              <w:t xml:space="preserve"> (in square feet) of pavement, rooftop and other impervious surfaces and the proposed total impervious area in the RPA following the activity’s completion.</w:t>
            </w:r>
          </w:p>
          <w:p w:rsidRPr="004A71EC" w:rsidR="002A1B58" w:rsidP="002A1B58" w:rsidRDefault="002A1B58" w14:paraId="558F796C" w14:textId="14CCCF08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A71EC" w:rsidR="002A1B58" w:rsidP="002A1B58" w:rsidRDefault="002A1B58" w14:paraId="7C3202DE" w14:textId="77777777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A71EC" w:rsidR="002A1B58" w:rsidP="002A1B58" w:rsidRDefault="002A1B58" w14:paraId="25A4E84D" w14:textId="77777777">
            <w:pPr>
              <w:pStyle w:val="Tabletext"/>
              <w:rPr>
                <w:rFonts w:cs="Arial"/>
                <w:sz w:val="20"/>
              </w:rPr>
            </w:pPr>
          </w:p>
        </w:tc>
      </w:tr>
      <w:tr w:rsidRPr="004A71EC" w:rsidR="002A1B58" w:rsidTr="74517977" w14:paraId="4595556B" w14:textId="77777777">
        <w:trPr>
          <w:trHeight w:val="377"/>
        </w:trPr>
        <w:tc>
          <w:tcPr>
            <w:tcW w:w="657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2A1B58" w:rsidP="002A1B58" w:rsidRDefault="002A1B58" w14:paraId="15EF8650" w14:textId="77777777">
            <w:pPr>
              <w:pStyle w:val="Tabletext"/>
              <w:jc w:val="lef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4A71EC" w:rsidR="002A1B58" w:rsidP="002A1B58" w:rsidRDefault="002A1B58" w14:paraId="210066A2" w14:textId="77777777">
            <w:pPr>
              <w:pStyle w:val="Tabletext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4A71EC" w:rsidR="002A1B58" w:rsidP="002A1B58" w:rsidRDefault="002A1B58" w14:paraId="276E17D7" w14:textId="77777777">
            <w:pPr>
              <w:pStyle w:val="Tabletext"/>
              <w:rPr>
                <w:rFonts w:cs="Arial"/>
                <w:sz w:val="20"/>
              </w:rPr>
            </w:pPr>
          </w:p>
        </w:tc>
      </w:tr>
      <w:tr w:rsidRPr="004A71EC" w:rsidR="002A1B58" w:rsidTr="74517977" w14:paraId="64824FA3" w14:textId="77777777">
        <w:trPr>
          <w:trHeight w:val="683"/>
        </w:trPr>
        <w:tc>
          <w:tcPr>
            <w:tcW w:w="657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567D62" w:rsidR="002A1B58" w:rsidP="002A1B58" w:rsidRDefault="002A1B58" w14:paraId="4EFA62F9" w14:textId="0FF9F581">
            <w:pPr>
              <w:pStyle w:val="Tabletext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Impact to RPA Trees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567D62" w:rsidR="002A1B58" w:rsidP="002A1B58" w:rsidRDefault="002A1B58" w14:paraId="76B3CFFB" w14:textId="4F9F0603">
            <w:pPr>
              <w:pStyle w:val="Tabletext"/>
              <w:rPr>
                <w:rFonts w:cs="Arial"/>
                <w:b/>
                <w:sz w:val="20"/>
              </w:rPr>
            </w:pPr>
            <w:r w:rsidRPr="00567D62">
              <w:rPr>
                <w:rFonts w:cs="Arial"/>
                <w:b/>
                <w:sz w:val="20"/>
              </w:rPr>
              <w:t xml:space="preserve">Proposed </w:t>
            </w:r>
            <w:r>
              <w:rPr>
                <w:rFonts w:cs="Arial"/>
                <w:b/>
                <w:sz w:val="20"/>
              </w:rPr>
              <w:t xml:space="preserve">Tree </w:t>
            </w:r>
            <w:r w:rsidRPr="00567D62">
              <w:rPr>
                <w:rFonts w:cs="Arial"/>
                <w:b/>
                <w:sz w:val="20"/>
              </w:rPr>
              <w:t>Removals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567D62" w:rsidR="002A1B58" w:rsidP="002A1B58" w:rsidRDefault="002A1B58" w14:paraId="6B3ED51B" w14:textId="600D032C">
            <w:pPr>
              <w:pStyle w:val="Table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Proposed Tree Planting</w:t>
            </w:r>
          </w:p>
        </w:tc>
      </w:tr>
      <w:tr w:rsidRPr="004A71EC" w:rsidR="002A1B58" w:rsidTr="74517977" w14:paraId="52E9C461" w14:textId="77777777">
        <w:trPr>
          <w:trHeight w:val="1556"/>
        </w:trPr>
        <w:tc>
          <w:tcPr>
            <w:tcW w:w="657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A1B58" w:rsidP="002A1B58" w:rsidRDefault="002A1B58" w14:paraId="6CEB7E34" w14:textId="77777777">
            <w:pPr>
              <w:pStyle w:val="Tabletext"/>
              <w:jc w:val="left"/>
              <w:rPr>
                <w:rFonts w:cs="Arial"/>
                <w:sz w:val="20"/>
              </w:rPr>
            </w:pPr>
            <w:r w:rsidRPr="7DA417C5">
              <w:rPr>
                <w:rFonts w:cs="Arial"/>
                <w:sz w:val="20"/>
              </w:rPr>
              <w:t>Number of RPA trees</w:t>
            </w:r>
          </w:p>
          <w:p w:rsidR="002A1B58" w:rsidP="002A1B58" w:rsidRDefault="002A1B58" w14:paraId="68E30BF4" w14:textId="77777777">
            <w:pPr>
              <w:pStyle w:val="Tabletext"/>
              <w:jc w:val="left"/>
              <w:rPr>
                <w:rFonts w:cs="Arial"/>
                <w:bCs/>
                <w:sz w:val="20"/>
              </w:rPr>
            </w:pPr>
          </w:p>
          <w:p w:rsidRPr="008B1C83" w:rsidR="002A1B58" w:rsidP="002A1B58" w:rsidRDefault="002A1B58" w14:paraId="76361088" w14:textId="6D445BB2">
            <w:pPr>
              <w:pStyle w:val="Tabletext"/>
              <w:jc w:val="left"/>
              <w:rPr>
                <w:rFonts w:cs="Arial"/>
                <w:sz w:val="20"/>
              </w:rPr>
            </w:pPr>
            <w:r w:rsidRPr="7DA417C5">
              <w:rPr>
                <w:rFonts w:cs="Arial"/>
                <w:sz w:val="20"/>
              </w:rPr>
              <w:t>Identify the number of tree</w:t>
            </w:r>
            <w:r w:rsidR="00D259B2">
              <w:rPr>
                <w:rFonts w:cs="Arial"/>
                <w:sz w:val="20"/>
              </w:rPr>
              <w:t>s</w:t>
            </w:r>
            <w:r w:rsidRPr="7DA417C5">
              <w:rPr>
                <w:rFonts w:cs="Arial"/>
                <w:sz w:val="20"/>
              </w:rPr>
              <w:t xml:space="preserve"> in the RPA that will be removed and the number of trees proposed to be planted in the RPA</w:t>
            </w:r>
            <w:r w:rsidR="00D259B2">
              <w:rPr>
                <w:rFonts w:cs="Arial"/>
                <w:sz w:val="20"/>
              </w:rPr>
              <w:t xml:space="preserve"> </w:t>
            </w:r>
            <w:r w:rsidRPr="7DA417C5">
              <w:rPr>
                <w:rFonts w:cs="Arial"/>
                <w:sz w:val="20"/>
              </w:rPr>
              <w:t>.</w:t>
            </w:r>
            <w:hyperlink w:history="1" r:id="rId18">
              <w:r w:rsidRPr="00BE70A2" w:rsidR="00C91311">
                <w:rPr>
                  <w:rStyle w:val="Hyperlink"/>
                  <w:rFonts w:cs="Arial"/>
                  <w:sz w:val="20"/>
                </w:rPr>
                <w:t>T</w:t>
              </w:r>
              <w:r w:rsidRPr="00BE70A2" w:rsidR="00C94407">
                <w:rPr>
                  <w:rStyle w:val="Hyperlink"/>
                  <w:rFonts w:cs="Arial"/>
                  <w:sz w:val="20"/>
                </w:rPr>
                <w:t>ree replacement calculations</w:t>
              </w:r>
            </w:hyperlink>
            <w:r w:rsidR="00C91311">
              <w:rPr>
                <w:rFonts w:cs="Arial"/>
                <w:sz w:val="20"/>
              </w:rPr>
              <w:t xml:space="preserve"> and a </w:t>
            </w:r>
            <w:hyperlink w:history="1" r:id="rId19">
              <w:r w:rsidRPr="00BE70A2" w:rsidR="00C91311">
                <w:rPr>
                  <w:rStyle w:val="Hyperlink"/>
                  <w:rFonts w:cs="Arial"/>
                  <w:sz w:val="20"/>
                </w:rPr>
                <w:t>recommended tree list</w:t>
              </w:r>
            </w:hyperlink>
            <w:r w:rsidR="00C91311">
              <w:rPr>
                <w:rFonts w:cs="Arial"/>
                <w:sz w:val="20"/>
              </w:rPr>
              <w:t xml:space="preserve"> are available on the County web site. </w:t>
            </w:r>
            <w:r w:rsidR="00BE70A2">
              <w:rPr>
                <w:rFonts w:cs="Arial"/>
                <w:sz w:val="20"/>
              </w:rPr>
              <w:t>Overstory = Shade trees; Understory = Small trees</w:t>
            </w: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2A1B58" w:rsidP="002A1B58" w:rsidRDefault="002A1B58" w14:paraId="1419FF87" w14:textId="77777777">
            <w:pPr>
              <w:pStyle w:val="Tabletext"/>
              <w:rPr>
                <w:rFonts w:cs="Arial"/>
                <w:sz w:val="20"/>
              </w:rPr>
            </w:pPr>
          </w:p>
          <w:p w:rsidR="00890519" w:rsidP="002A1B58" w:rsidRDefault="00890519" w14:paraId="69E6A954" w14:textId="77777777">
            <w:pPr>
              <w:pStyle w:val="Tabletext"/>
              <w:rPr>
                <w:rFonts w:cs="Arial"/>
                <w:sz w:val="20"/>
              </w:rPr>
            </w:pPr>
          </w:p>
          <w:p w:rsidR="00890519" w:rsidP="00890519" w:rsidRDefault="00890519" w14:paraId="4004F5EF" w14:textId="10F4C330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Mature Trees</w:t>
            </w:r>
            <w:r w:rsidRPr="7DA417C5">
              <w:rPr>
                <w:rFonts w:cs="Arial"/>
                <w:sz w:val="20"/>
              </w:rPr>
              <w:t>:____</w:t>
            </w:r>
          </w:p>
          <w:p w:rsidR="00890519" w:rsidP="00890519" w:rsidRDefault="00E875DB" w14:paraId="195BAF90" w14:textId="7CA9F015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</w:t>
            </w:r>
            <w:r w:rsidRPr="7DA417C5" w:rsidR="00890519">
              <w:rPr>
                <w:rFonts w:cs="Arial"/>
                <w:sz w:val="20"/>
              </w:rPr>
              <w:t>:_____</w:t>
            </w:r>
            <w:r>
              <w:rPr>
                <w:rFonts w:cs="Arial"/>
                <w:sz w:val="20"/>
              </w:rPr>
              <w:t>______</w:t>
            </w:r>
          </w:p>
          <w:p w:rsidRPr="00642E8C" w:rsidR="00890519" w:rsidP="00642E8C" w:rsidRDefault="00890519" w14:paraId="132515F7" w14:textId="282C2144"/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A1B58" w:rsidP="002A1B58" w:rsidRDefault="002A1B58" w14:paraId="6F725D23" w14:textId="77777777">
            <w:pPr>
              <w:spacing w:after="0"/>
              <w:rPr>
                <w:rFonts w:cs="Arial"/>
                <w:sz w:val="20"/>
              </w:rPr>
            </w:pPr>
            <w:r w:rsidRPr="7DA417C5">
              <w:rPr>
                <w:rFonts w:cs="Arial"/>
                <w:sz w:val="20"/>
              </w:rPr>
              <w:t>Overstory:______</w:t>
            </w:r>
          </w:p>
          <w:p w:rsidR="002A1B58" w:rsidP="002A1B58" w:rsidRDefault="002A1B58" w14:paraId="03E246B2" w14:textId="115CE8BB">
            <w:pPr>
              <w:spacing w:after="0"/>
              <w:rPr>
                <w:rFonts w:cs="Arial"/>
                <w:sz w:val="20"/>
              </w:rPr>
            </w:pPr>
            <w:r w:rsidRPr="7DA417C5">
              <w:rPr>
                <w:rFonts w:cs="Arial"/>
                <w:sz w:val="20"/>
              </w:rPr>
              <w:t>Understory:_____</w:t>
            </w:r>
          </w:p>
          <w:p w:rsidRPr="004A71EC" w:rsidR="00D259B2" w:rsidP="002A1B58" w:rsidRDefault="00D259B2" w14:paraId="13CA4C9C" w14:textId="614A036D">
            <w:pPr>
              <w:spacing w:after="0"/>
              <w:rPr>
                <w:rFonts w:cs="Arial"/>
                <w:sz w:val="20"/>
              </w:rPr>
            </w:pPr>
          </w:p>
        </w:tc>
      </w:tr>
    </w:tbl>
    <w:p w:rsidR="00B45743" w:rsidP="002A1B58" w:rsidRDefault="00B45743" w14:paraId="19239FDC" w14:textId="77777777">
      <w:pPr>
        <w:pStyle w:val="Tabletext"/>
        <w:jc w:val="left"/>
        <w:rPr>
          <w:rFonts w:cs="Arial"/>
          <w:bCs/>
          <w:sz w:val="20"/>
        </w:rPr>
        <w:sectPr w:rsidR="00B45743" w:rsidSect="00E24E47">
          <w:footerReference w:type="default" r:id="rId20"/>
          <w:type w:val="continuous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535" w:type="dxa"/>
        <w:tblInd w:w="-10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35"/>
      </w:tblGrid>
      <w:tr w:rsidRPr="004A71EC" w:rsidR="00EC2792" w:rsidTr="48052C59" w14:paraId="680E4737" w14:textId="77777777">
        <w:tc>
          <w:tcPr>
            <w:tcW w:w="10535" w:type="dxa"/>
            <w:tcBorders>
              <w:left w:val="single" w:color="auto" w:sz="36" w:space="0"/>
              <w:bottom w:val="single" w:color="auto" w:sz="4" w:space="0"/>
            </w:tcBorders>
            <w:shd w:val="clear" w:color="auto" w:fill="D9D9D9" w:themeFill="background1" w:themeFillShade="D9"/>
          </w:tcPr>
          <w:p w:rsidR="00EC2792" w:rsidP="00865F69" w:rsidRDefault="00EC2792" w14:paraId="3DE33FBF" w14:textId="5E1227BF">
            <w:pPr>
              <w:pStyle w:val="Tabletext"/>
              <w:tabs>
                <w:tab w:val="left" w:pos="7495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4A71EC">
              <w:rPr>
                <w:rFonts w:cs="Arial"/>
                <w:b/>
                <w:sz w:val="20"/>
              </w:rPr>
              <w:lastRenderedPageBreak/>
              <w:t xml:space="preserve">Section </w:t>
            </w:r>
            <w:r>
              <w:rPr>
                <w:rFonts w:cs="Arial"/>
                <w:b/>
                <w:sz w:val="20"/>
              </w:rPr>
              <w:t>4</w:t>
            </w:r>
            <w:r w:rsidRPr="004A71EC">
              <w:rPr>
                <w:rFonts w:cs="Arial"/>
                <w:b/>
                <w:sz w:val="20"/>
              </w:rPr>
              <w:t xml:space="preserve">:  </w:t>
            </w:r>
            <w:r>
              <w:rPr>
                <w:rFonts w:cs="Arial"/>
                <w:b/>
                <w:sz w:val="20"/>
              </w:rPr>
              <w:t>Resiliency Assessment</w:t>
            </w:r>
          </w:p>
          <w:p w:rsidR="00EC2792" w:rsidP="00865F69" w:rsidRDefault="00EC2792" w14:paraId="521166A4" w14:textId="77777777">
            <w:pPr>
              <w:pStyle w:val="Tabletext"/>
              <w:tabs>
                <w:tab w:val="left" w:pos="7495"/>
              </w:tabs>
              <w:jc w:val="left"/>
              <w:rPr>
                <w:rFonts w:cs="Arial"/>
                <w:b/>
                <w:bCs/>
                <w:sz w:val="20"/>
              </w:rPr>
            </w:pPr>
          </w:p>
          <w:p w:rsidRPr="004A71EC" w:rsidR="00EC2792" w:rsidP="00865F69" w:rsidRDefault="00EC2792" w14:paraId="009B7CC5" w14:textId="77777777">
            <w:pPr>
              <w:pStyle w:val="Tabletext"/>
              <w:tabs>
                <w:tab w:val="left" w:pos="7495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ab/>
            </w:r>
          </w:p>
        </w:tc>
      </w:tr>
      <w:tr w:rsidRPr="004A71EC" w:rsidR="002A1B58" w:rsidTr="48052C59" w14:paraId="0410CD62" w14:textId="77777777">
        <w:trPr>
          <w:trHeight w:val="386"/>
        </w:trPr>
        <w:tc>
          <w:tcPr>
            <w:tcW w:w="10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8251FC" w:rsidP="422CF314" w:rsidRDefault="002A1B58" w14:paraId="386C067E" w14:textId="220EAA34">
            <w:pPr>
              <w:spacing w:after="0"/>
              <w:rPr>
                <w:rFonts w:cs="Arial"/>
                <w:sz w:val="20"/>
              </w:rPr>
            </w:pPr>
            <w:r w:rsidRPr="422CF314">
              <w:rPr>
                <w:rFonts w:cs="Arial"/>
                <w:sz w:val="20"/>
              </w:rPr>
              <w:t xml:space="preserve">Please refer to the interactive RPAs and </w:t>
            </w:r>
            <w:hyperlink r:id="rId21">
              <w:r w:rsidRPr="422CF314">
                <w:rPr>
                  <w:rStyle w:val="Hyperlink"/>
                  <w:rFonts w:cs="Arial"/>
                  <w:sz w:val="20"/>
                </w:rPr>
                <w:t>Climate Resiliency map</w:t>
              </w:r>
            </w:hyperlink>
            <w:r w:rsidRPr="422CF314">
              <w:rPr>
                <w:rFonts w:cs="Arial"/>
                <w:sz w:val="20"/>
              </w:rPr>
              <w:t xml:space="preserve"> to complete this section.</w:t>
            </w:r>
            <w:r w:rsidRPr="422CF314" w:rsidR="00121D7B">
              <w:rPr>
                <w:rFonts w:cs="Arial"/>
                <w:sz w:val="20"/>
              </w:rPr>
              <w:t xml:space="preserve"> Apply a </w:t>
            </w:r>
            <w:r w:rsidRPr="422CF314" w:rsidR="00F75A94">
              <w:rPr>
                <w:rFonts w:cs="Arial"/>
                <w:sz w:val="20"/>
              </w:rPr>
              <w:t>30-year</w:t>
            </w:r>
            <w:r w:rsidRPr="422CF314" w:rsidR="00121D7B">
              <w:rPr>
                <w:rFonts w:cs="Arial"/>
                <w:sz w:val="20"/>
              </w:rPr>
              <w:t xml:space="preserve"> timeframe.</w:t>
            </w:r>
          </w:p>
          <w:p w:rsidRPr="00B17E15" w:rsidR="002A1B58" w:rsidP="002A1B58" w:rsidRDefault="002A1B58" w14:paraId="0A264657" w14:textId="77777777">
            <w:pPr>
              <w:spacing w:after="0"/>
              <w:rPr>
                <w:rFonts w:cs="Arial"/>
                <w:sz w:val="20"/>
              </w:rPr>
            </w:pPr>
          </w:p>
          <w:p w:rsidR="002A1B58" w:rsidP="002A1B58" w:rsidRDefault="002A1B58" w14:paraId="21F46B5C" w14:textId="27A445FD">
            <w:pPr>
              <w:spacing w:after="0"/>
              <w:rPr>
                <w:rFonts w:cs="Arial"/>
                <w:sz w:val="20"/>
              </w:rPr>
            </w:pPr>
            <w:r w:rsidRPr="00FC5004">
              <w:rPr>
                <w:rFonts w:cs="Arial"/>
                <w:b/>
                <w:bCs/>
                <w:sz w:val="20"/>
              </w:rPr>
              <w:t xml:space="preserve">Completion of additional site-specific </w:t>
            </w:r>
            <w:r w:rsidR="008251FC">
              <w:rPr>
                <w:rFonts w:cs="Arial"/>
                <w:b/>
                <w:bCs/>
                <w:sz w:val="20"/>
              </w:rPr>
              <w:t>Resiliency Assessment (located at Appendix H)</w:t>
            </w:r>
            <w:r w:rsidRPr="00FC5004">
              <w:rPr>
                <w:rFonts w:cs="Arial"/>
                <w:b/>
                <w:bCs/>
                <w:sz w:val="20"/>
              </w:rPr>
              <w:t xml:space="preserve"> is</w:t>
            </w:r>
            <w:r w:rsidRPr="00EE0BFA">
              <w:rPr>
                <w:rFonts w:cs="Arial"/>
                <w:sz w:val="20"/>
              </w:rPr>
              <w:t xml:space="preserve"> (select all that apply):</w:t>
            </w:r>
          </w:p>
          <w:p w:rsidRPr="00EE0BFA" w:rsidR="002A1B58" w:rsidP="002A1B58" w:rsidRDefault="002A1B58" w14:paraId="27EAEC05" w14:textId="77777777">
            <w:pPr>
              <w:spacing w:after="0"/>
              <w:rPr>
                <w:rFonts w:cs="Arial"/>
                <w:sz w:val="20"/>
              </w:rPr>
            </w:pPr>
          </w:p>
          <w:p w:rsidR="002A1B58" w:rsidP="002A1B58" w:rsidRDefault="002A1B58" w14:paraId="5AB70967" w14:textId="65CCBEA0">
            <w:pPr>
              <w:pStyle w:val="ListParagraph"/>
              <w:numPr>
                <w:ilvl w:val="0"/>
                <w:numId w:val="29"/>
              </w:numPr>
              <w:spacing w:after="0" w:line="259" w:lineRule="auto"/>
              <w:rPr>
                <w:rFonts w:cs="Arial"/>
                <w:sz w:val="20"/>
              </w:rPr>
            </w:pPr>
            <w:r w:rsidRPr="00AE5212">
              <w:rPr>
                <w:rFonts w:cs="Arial"/>
                <w:b/>
                <w:bCs/>
                <w:sz w:val="20"/>
              </w:rPr>
              <w:t>Not Required</w:t>
            </w:r>
            <w:r w:rsidRPr="00483B16">
              <w:rPr>
                <w:rFonts w:cs="Arial"/>
                <w:sz w:val="20"/>
              </w:rPr>
              <w:t xml:space="preserve">. </w:t>
            </w:r>
            <w:r w:rsidR="003D31EC">
              <w:rPr>
                <w:rFonts w:cs="Arial"/>
                <w:sz w:val="20"/>
              </w:rPr>
              <w:t xml:space="preserve">The </w:t>
            </w:r>
            <w:r w:rsidR="00920F30">
              <w:rPr>
                <w:rFonts w:cs="Arial"/>
                <w:sz w:val="20"/>
              </w:rPr>
              <w:t>property</w:t>
            </w:r>
            <w:r w:rsidR="003D31EC">
              <w:rPr>
                <w:rFonts w:cs="Arial"/>
                <w:sz w:val="20"/>
              </w:rPr>
              <w:t xml:space="preserve"> is not subject to any potential impacts identified in the RPAs and Climate Resiliency map. </w:t>
            </w:r>
          </w:p>
          <w:p w:rsidRPr="00483B16" w:rsidR="00E14109" w:rsidP="00E14109" w:rsidRDefault="00E14109" w14:paraId="3E674FE7" w14:textId="77777777">
            <w:pPr>
              <w:pStyle w:val="ListParagraph"/>
              <w:spacing w:after="0" w:line="259" w:lineRule="auto"/>
              <w:rPr>
                <w:rFonts w:cs="Arial"/>
                <w:sz w:val="20"/>
              </w:rPr>
            </w:pPr>
          </w:p>
          <w:p w:rsidR="008251FC" w:rsidP="008251FC" w:rsidRDefault="002A1B58" w14:paraId="6B38FEC6" w14:textId="798B40D2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0"/>
              </w:rPr>
            </w:pPr>
            <w:r w:rsidRPr="00AE5212">
              <w:rPr>
                <w:rFonts w:cs="Arial"/>
                <w:b/>
                <w:bCs/>
                <w:sz w:val="20"/>
              </w:rPr>
              <w:t>Not Required</w:t>
            </w:r>
            <w:r w:rsidRPr="00483B16">
              <w:rPr>
                <w:rFonts w:cs="Arial"/>
                <w:sz w:val="20"/>
              </w:rPr>
              <w:t xml:space="preserve">. </w:t>
            </w:r>
            <w:r w:rsidR="00DD0927">
              <w:rPr>
                <w:rFonts w:cs="Arial"/>
                <w:sz w:val="20"/>
              </w:rPr>
              <w:t xml:space="preserve">The </w:t>
            </w:r>
            <w:r w:rsidR="00E61F5C">
              <w:rPr>
                <w:rFonts w:cs="Arial"/>
                <w:sz w:val="20"/>
              </w:rPr>
              <w:t>project</w:t>
            </w:r>
            <w:r w:rsidR="00DD0927">
              <w:rPr>
                <w:rFonts w:cs="Arial"/>
                <w:sz w:val="20"/>
              </w:rPr>
              <w:t xml:space="preserve"> is exempt from the requirements of Arlington County Code Chapter 61. </w:t>
            </w:r>
          </w:p>
          <w:p w:rsidRPr="00E14109" w:rsidR="008251FC" w:rsidP="007107AD" w:rsidRDefault="008251FC" w14:paraId="783FB333" w14:textId="77777777">
            <w:pPr>
              <w:pStyle w:val="ListParagraph"/>
              <w:spacing w:after="0"/>
              <w:rPr>
                <w:rFonts w:cs="Arial"/>
                <w:sz w:val="20"/>
              </w:rPr>
            </w:pPr>
          </w:p>
          <w:p w:rsidR="008251FC" w:rsidP="008251FC" w:rsidRDefault="002A1B58" w14:paraId="3C6ADBC2" w14:textId="60BE69BD">
            <w:pPr>
              <w:pStyle w:val="ListParagraph"/>
              <w:numPr>
                <w:ilvl w:val="0"/>
                <w:numId w:val="29"/>
              </w:numPr>
              <w:spacing w:after="0"/>
            </w:pPr>
            <w:r w:rsidRPr="007107AD">
              <w:rPr>
                <w:b/>
                <w:bCs/>
                <w:sz w:val="20"/>
              </w:rPr>
              <w:t>Required.</w:t>
            </w:r>
            <w:r w:rsidRPr="007107AD">
              <w:rPr>
                <w:sz w:val="20"/>
              </w:rPr>
              <w:t xml:space="preserve"> Th</w:t>
            </w:r>
            <w:r w:rsidR="00DD0927">
              <w:rPr>
                <w:sz w:val="20"/>
              </w:rPr>
              <w:t xml:space="preserve">e </w:t>
            </w:r>
            <w:r w:rsidR="00E61F5C">
              <w:rPr>
                <w:sz w:val="20"/>
              </w:rPr>
              <w:t>property</w:t>
            </w:r>
            <w:r w:rsidR="00DD0927">
              <w:rPr>
                <w:sz w:val="20"/>
              </w:rPr>
              <w:t xml:space="preserve"> </w:t>
            </w:r>
            <w:r w:rsidRPr="007107AD">
              <w:rPr>
                <w:sz w:val="20"/>
              </w:rPr>
              <w:t>is within 15 feet (measured landward horizontally) of a Special Flood Hazard Area. This project must demonstrate compliance with the County’s Floodplain Management requirements (Chapter 48 Arlington County Code).</w:t>
            </w:r>
            <w:r w:rsidR="008251FC">
              <w:rPr>
                <w:sz w:val="20"/>
              </w:rPr>
              <w:t xml:space="preserve"> </w:t>
            </w:r>
          </w:p>
          <w:p w:rsidRPr="008251FC" w:rsidR="00E14109" w:rsidP="007107AD" w:rsidRDefault="00E14109" w14:paraId="364B3D26" w14:textId="77777777">
            <w:pPr>
              <w:pStyle w:val="ListParagraph"/>
              <w:spacing w:after="0"/>
              <w:rPr>
                <w:rFonts w:cs="Arial"/>
                <w:sz w:val="20"/>
              </w:rPr>
            </w:pPr>
          </w:p>
          <w:p w:rsidRPr="00483B16" w:rsidR="008251FC" w:rsidP="008251FC" w:rsidRDefault="002A1B58" w14:paraId="1D94A4C5" w14:textId="0D15A89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Arial"/>
                <w:sz w:val="20"/>
              </w:rPr>
            </w:pPr>
            <w:r w:rsidRPr="00AE5212">
              <w:rPr>
                <w:rFonts w:cs="Arial"/>
                <w:b/>
                <w:bCs/>
                <w:sz w:val="20"/>
              </w:rPr>
              <w:t>Required.</w:t>
            </w:r>
            <w:r w:rsidR="006E0040">
              <w:rPr>
                <w:rFonts w:cs="Arial"/>
                <w:b/>
                <w:bCs/>
                <w:sz w:val="20"/>
              </w:rPr>
              <w:t xml:space="preserve"> </w:t>
            </w:r>
            <w:r w:rsidR="006E0040">
              <w:rPr>
                <w:rFonts w:cs="Arial"/>
                <w:sz w:val="20"/>
              </w:rPr>
              <w:t>Potential</w:t>
            </w:r>
            <w:r w:rsidR="00121D7B">
              <w:rPr>
                <w:rFonts w:cs="Arial"/>
                <w:sz w:val="20"/>
              </w:rPr>
              <w:t xml:space="preserve"> impacts to the</w:t>
            </w:r>
            <w:r w:rsidR="00DD0927">
              <w:rPr>
                <w:rFonts w:cs="Arial"/>
                <w:sz w:val="20"/>
              </w:rPr>
              <w:t xml:space="preserve"> project site </w:t>
            </w:r>
            <w:r w:rsidR="006E0040">
              <w:rPr>
                <w:rFonts w:cs="Arial"/>
                <w:sz w:val="20"/>
              </w:rPr>
              <w:t xml:space="preserve">were identified </w:t>
            </w:r>
            <w:r w:rsidR="00121D7B">
              <w:rPr>
                <w:rFonts w:cs="Arial"/>
                <w:sz w:val="20"/>
              </w:rPr>
              <w:t>via the RPAs and Climate Resiliency map</w:t>
            </w:r>
            <w:r w:rsidR="006E0040">
              <w:rPr>
                <w:rFonts w:cs="Arial"/>
                <w:sz w:val="20"/>
              </w:rPr>
              <w:t xml:space="preserve">. </w:t>
            </w:r>
          </w:p>
          <w:p w:rsidRPr="004A71EC" w:rsidR="002A1B58" w:rsidP="007107AD" w:rsidRDefault="002A1B58" w14:paraId="1B2F63B5" w14:textId="77777777">
            <w:pPr>
              <w:pStyle w:val="ListParagraph"/>
              <w:spacing w:after="0"/>
              <w:rPr>
                <w:rFonts w:cs="Arial"/>
                <w:bCs/>
                <w:sz w:val="20"/>
              </w:rPr>
            </w:pPr>
          </w:p>
        </w:tc>
      </w:tr>
      <w:tr w:rsidRPr="004A71EC" w:rsidR="002A1B58" w:rsidTr="48052C59" w14:paraId="2882CFAB" w14:textId="77777777">
        <w:tc>
          <w:tcPr>
            <w:tcW w:w="10535" w:type="dxa"/>
            <w:tcBorders>
              <w:left w:val="single" w:color="auto" w:sz="36" w:space="0"/>
              <w:bottom w:val="single" w:color="auto" w:sz="4" w:space="0"/>
            </w:tcBorders>
            <w:shd w:val="clear" w:color="auto" w:fill="D9D9D9" w:themeFill="background1" w:themeFillShade="D9"/>
          </w:tcPr>
          <w:p w:rsidR="002A1B58" w:rsidP="002A1B58" w:rsidRDefault="002A1B58" w14:paraId="3F91145F" w14:textId="3AE0A968">
            <w:pPr>
              <w:pStyle w:val="Tabletext"/>
              <w:tabs>
                <w:tab w:val="left" w:pos="7495"/>
              </w:tabs>
              <w:jc w:val="left"/>
              <w:rPr>
                <w:rFonts w:cs="Arial"/>
                <w:b/>
                <w:bCs/>
                <w:sz w:val="20"/>
              </w:rPr>
            </w:pPr>
            <w:bookmarkStart w:name="_Hlk172290980" w:id="1"/>
            <w:r w:rsidRPr="004A71EC">
              <w:rPr>
                <w:rFonts w:cs="Arial"/>
                <w:b/>
                <w:sz w:val="20"/>
              </w:rPr>
              <w:t xml:space="preserve">Section </w:t>
            </w:r>
            <w:r w:rsidR="00EC2792">
              <w:rPr>
                <w:rFonts w:cs="Arial"/>
                <w:b/>
                <w:sz w:val="20"/>
              </w:rPr>
              <w:t>5</w:t>
            </w:r>
            <w:r w:rsidRPr="004A71EC">
              <w:rPr>
                <w:rFonts w:cs="Arial"/>
                <w:b/>
                <w:sz w:val="20"/>
              </w:rPr>
              <w:t xml:space="preserve">:  </w:t>
            </w:r>
            <w:r>
              <w:rPr>
                <w:rFonts w:cs="Arial"/>
                <w:b/>
                <w:sz w:val="20"/>
              </w:rPr>
              <w:t xml:space="preserve">Plan and </w:t>
            </w:r>
            <w:r w:rsidRPr="004A71EC">
              <w:rPr>
                <w:rFonts w:cs="Arial"/>
                <w:b/>
                <w:sz w:val="20"/>
              </w:rPr>
              <w:t>Water Quality</w:t>
            </w:r>
            <w:r w:rsidRPr="004A71EC">
              <w:rPr>
                <w:rFonts w:cs="Arial"/>
                <w:sz w:val="20"/>
              </w:rPr>
              <w:t xml:space="preserve"> </w:t>
            </w:r>
            <w:r w:rsidRPr="004A71EC">
              <w:rPr>
                <w:rFonts w:cs="Arial"/>
                <w:b/>
                <w:bCs/>
                <w:sz w:val="20"/>
              </w:rPr>
              <w:t>Narrative</w:t>
            </w:r>
          </w:p>
          <w:p w:rsidR="002A1B58" w:rsidP="002A1B58" w:rsidRDefault="002A1B58" w14:paraId="21C7A27D" w14:textId="77777777">
            <w:pPr>
              <w:pStyle w:val="Tabletext"/>
              <w:tabs>
                <w:tab w:val="left" w:pos="7495"/>
              </w:tabs>
              <w:jc w:val="left"/>
              <w:rPr>
                <w:rFonts w:cs="Arial"/>
                <w:b/>
                <w:bCs/>
                <w:sz w:val="20"/>
              </w:rPr>
            </w:pPr>
          </w:p>
          <w:p w:rsidRPr="004A71EC" w:rsidR="002A1B58" w:rsidP="002A1B58" w:rsidRDefault="002A1B58" w14:paraId="4FD138F4" w14:textId="18C102B2">
            <w:pPr>
              <w:pStyle w:val="Tabletext"/>
              <w:tabs>
                <w:tab w:val="left" w:pos="7495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ab/>
            </w:r>
          </w:p>
        </w:tc>
      </w:tr>
      <w:bookmarkEnd w:id="1"/>
      <w:tr w:rsidRPr="004A71EC" w:rsidR="002A1B58" w:rsidTr="48052C59" w14:paraId="1B03711E" w14:textId="77777777">
        <w:trPr>
          <w:trHeight w:val="2492"/>
        </w:trPr>
        <w:tc>
          <w:tcPr>
            <w:tcW w:w="10535" w:type="dxa"/>
            <w:tcBorders>
              <w:left w:val="single" w:color="auto" w:sz="4" w:space="0"/>
            </w:tcBorders>
            <w:shd w:val="clear" w:color="auto" w:fill="auto"/>
          </w:tcPr>
          <w:p w:rsidR="00914264" w:rsidP="647172C3" w:rsidRDefault="002A1B58" w14:paraId="27667BF1" w14:textId="656772F8">
            <w:pPr>
              <w:spacing w:before="40"/>
              <w:rPr>
                <w:rFonts w:cs="Arial"/>
                <w:b/>
                <w:bCs/>
                <w:sz w:val="20"/>
              </w:rPr>
            </w:pPr>
            <w:r w:rsidRPr="647172C3">
              <w:rPr>
                <w:rFonts w:cs="Arial"/>
                <w:b/>
                <w:bCs/>
                <w:sz w:val="20"/>
              </w:rPr>
              <w:br w:type="page"/>
            </w:r>
            <w:r w:rsidRPr="647172C3" w:rsidR="2139BE5A">
              <w:rPr>
                <w:rFonts w:cs="Arial"/>
                <w:b/>
                <w:bCs/>
                <w:sz w:val="20"/>
              </w:rPr>
              <w:t xml:space="preserve">Applications that do not include a plat or plan </w:t>
            </w:r>
            <w:r w:rsidRPr="647172C3" w:rsidR="12B9124E">
              <w:rPr>
                <w:rFonts w:cs="Arial"/>
                <w:b/>
                <w:bCs/>
                <w:sz w:val="20"/>
              </w:rPr>
              <w:t>AND</w:t>
            </w:r>
            <w:r w:rsidRPr="647172C3" w:rsidR="2139BE5A">
              <w:rPr>
                <w:rFonts w:cs="Arial"/>
                <w:b/>
                <w:bCs/>
                <w:sz w:val="20"/>
              </w:rPr>
              <w:t xml:space="preserve"> a narrative will be required to </w:t>
            </w:r>
            <w:r w:rsidRPr="647172C3" w:rsidR="2139BE5A">
              <w:rPr>
                <w:rFonts w:cs="Arial"/>
                <w:b/>
                <w:bCs/>
                <w:sz w:val="20"/>
                <w:u w:val="single"/>
              </w:rPr>
              <w:t>resubmit.</w:t>
            </w:r>
          </w:p>
          <w:p w:rsidRPr="003D5DC7" w:rsidR="00914264" w:rsidP="002A1B58" w:rsidRDefault="00914264" w14:paraId="2FA11EEA" w14:textId="01E9A7A5">
            <w:pPr>
              <w:spacing w:before="40"/>
              <w:rPr>
                <w:rFonts w:cs="Arial"/>
                <w:sz w:val="20"/>
              </w:rPr>
            </w:pPr>
            <w:r w:rsidRPr="003D5DC7">
              <w:rPr>
                <w:rFonts w:cs="Arial"/>
                <w:sz w:val="20"/>
              </w:rPr>
              <w:t xml:space="preserve">Please provide the </w:t>
            </w:r>
            <w:r w:rsidR="008B1E02">
              <w:rPr>
                <w:rFonts w:cs="Arial"/>
                <w:sz w:val="20"/>
              </w:rPr>
              <w:t>req</w:t>
            </w:r>
            <w:r w:rsidR="004A72A4">
              <w:rPr>
                <w:rFonts w:cs="Arial"/>
                <w:sz w:val="20"/>
              </w:rPr>
              <w:t>uired</w:t>
            </w:r>
            <w:r w:rsidR="008B1E02">
              <w:rPr>
                <w:rFonts w:cs="Arial"/>
                <w:sz w:val="20"/>
              </w:rPr>
              <w:t xml:space="preserve"> minor WQIA information </w:t>
            </w:r>
            <w:r w:rsidR="004A72A4">
              <w:rPr>
                <w:rFonts w:cs="Arial"/>
                <w:sz w:val="20"/>
              </w:rPr>
              <w:t>(</w:t>
            </w:r>
            <w:hyperlink w:history="1" r:id="rId22">
              <w:r w:rsidRPr="00BE750E" w:rsidR="00BE750E">
                <w:rPr>
                  <w:rStyle w:val="Hyperlink"/>
                  <w:rFonts w:cs="Arial"/>
                  <w:sz w:val="20"/>
                </w:rPr>
                <w:t>§ 61-12</w:t>
              </w:r>
            </w:hyperlink>
            <w:r w:rsidR="00BE750E">
              <w:rPr>
                <w:rFonts w:cs="Arial"/>
                <w:sz w:val="20"/>
              </w:rPr>
              <w:t xml:space="preserve">) </w:t>
            </w:r>
            <w:r w:rsidR="00A56903">
              <w:rPr>
                <w:rFonts w:cs="Arial"/>
                <w:sz w:val="20"/>
              </w:rPr>
              <w:t>at a minimum</w:t>
            </w:r>
            <w:r w:rsidRPr="003D5DC7">
              <w:rPr>
                <w:rFonts w:cs="Arial"/>
                <w:sz w:val="20"/>
              </w:rPr>
              <w:t>:</w:t>
            </w:r>
          </w:p>
          <w:p w:rsidR="005D546D" w:rsidP="002A1B58" w:rsidRDefault="004A746A" w14:paraId="232BEE8B" w14:textId="77777777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cs="Arial"/>
                <w:sz w:val="20"/>
              </w:rPr>
            </w:pPr>
            <w:r w:rsidRPr="003D5DC7">
              <w:rPr>
                <w:rFonts w:cs="Arial"/>
                <w:sz w:val="20"/>
              </w:rPr>
              <w:t>A plat or</w:t>
            </w:r>
            <w:r w:rsidR="00AF1ADE">
              <w:rPr>
                <w:rFonts w:cs="Arial"/>
                <w:sz w:val="20"/>
              </w:rPr>
              <w:t xml:space="preserve"> </w:t>
            </w:r>
            <w:r w:rsidRPr="003D5DC7" w:rsidR="002A1B58">
              <w:rPr>
                <w:rFonts w:cs="Arial"/>
                <w:sz w:val="20"/>
              </w:rPr>
              <w:t xml:space="preserve">plan </w:t>
            </w:r>
            <w:r w:rsidRPr="003D5DC7" w:rsidR="00F539B2">
              <w:rPr>
                <w:rFonts w:cs="Arial"/>
                <w:sz w:val="20"/>
              </w:rPr>
              <w:t>depicting</w:t>
            </w:r>
            <w:r w:rsidRPr="003D5DC7" w:rsidR="002A1B58">
              <w:rPr>
                <w:rFonts w:cs="Arial"/>
                <w:sz w:val="20"/>
              </w:rPr>
              <w:t xml:space="preserve"> the existing and proposed condition </w:t>
            </w:r>
            <w:r w:rsidRPr="003D5DC7" w:rsidR="00F539B2">
              <w:rPr>
                <w:rFonts w:cs="Arial"/>
                <w:sz w:val="20"/>
              </w:rPr>
              <w:t>on the parcel(s)</w:t>
            </w:r>
            <w:r w:rsidRPr="003D5DC7" w:rsidR="00BE2B15">
              <w:rPr>
                <w:rFonts w:cs="Arial"/>
                <w:sz w:val="20"/>
              </w:rPr>
              <w:t xml:space="preserve">. </w:t>
            </w:r>
          </w:p>
          <w:p w:rsidR="00253066" w:rsidP="005D546D" w:rsidRDefault="00BE2B15" w14:paraId="055F37EF" w14:textId="2E1E2F2A">
            <w:pPr>
              <w:pStyle w:val="ListParagraph"/>
              <w:spacing w:before="40"/>
              <w:rPr>
                <w:rFonts w:cs="Arial"/>
                <w:sz w:val="20"/>
              </w:rPr>
            </w:pPr>
            <w:r w:rsidRPr="003D5DC7">
              <w:rPr>
                <w:rFonts w:cs="Arial"/>
                <w:sz w:val="20"/>
              </w:rPr>
              <w:t>Include</w:t>
            </w:r>
            <w:r w:rsidRPr="003D5DC7" w:rsidR="00253066">
              <w:rPr>
                <w:rFonts w:cs="Arial"/>
                <w:sz w:val="20"/>
              </w:rPr>
              <w:t xml:space="preserve"> 1) </w:t>
            </w:r>
            <w:r w:rsidR="00784CD2">
              <w:rPr>
                <w:rFonts w:cs="Arial"/>
                <w:sz w:val="20"/>
              </w:rPr>
              <w:t>the delineated</w:t>
            </w:r>
            <w:r w:rsidRPr="003D5DC7">
              <w:rPr>
                <w:rFonts w:cs="Arial"/>
                <w:sz w:val="20"/>
              </w:rPr>
              <w:t xml:space="preserve"> RPA boundary</w:t>
            </w:r>
            <w:r w:rsidRPr="003D5DC7" w:rsidR="00253066">
              <w:rPr>
                <w:rFonts w:cs="Arial"/>
                <w:sz w:val="20"/>
              </w:rPr>
              <w:t>, 2</w:t>
            </w:r>
            <w:r w:rsidRPr="003D5DC7" w:rsidR="00F539B2">
              <w:rPr>
                <w:rFonts w:cs="Arial"/>
                <w:sz w:val="20"/>
              </w:rPr>
              <w:t xml:space="preserve">) </w:t>
            </w:r>
            <w:r w:rsidRPr="003D5DC7" w:rsidR="002A1B58">
              <w:rPr>
                <w:rFonts w:cs="Arial"/>
                <w:sz w:val="20"/>
              </w:rPr>
              <w:t>areas of</w:t>
            </w:r>
            <w:r w:rsidR="00E06231">
              <w:rPr>
                <w:rFonts w:cs="Arial"/>
                <w:sz w:val="20"/>
              </w:rPr>
              <w:t xml:space="preserve"> existing and proposed</w:t>
            </w:r>
            <w:r w:rsidRPr="003D5DC7" w:rsidR="002A1B58">
              <w:rPr>
                <w:rFonts w:cs="Arial"/>
                <w:sz w:val="20"/>
              </w:rPr>
              <w:t xml:space="preserve"> impervious cover</w:t>
            </w:r>
            <w:r w:rsidRPr="003D5DC7" w:rsidR="00F539B2">
              <w:rPr>
                <w:rFonts w:cs="Arial"/>
                <w:sz w:val="20"/>
              </w:rPr>
              <w:t xml:space="preserve">; </w:t>
            </w:r>
            <w:r w:rsidRPr="003D5DC7" w:rsidR="00253066">
              <w:rPr>
                <w:rFonts w:cs="Arial"/>
                <w:sz w:val="20"/>
              </w:rPr>
              <w:t>3</w:t>
            </w:r>
            <w:r w:rsidRPr="003D5DC7" w:rsidR="00F539B2">
              <w:rPr>
                <w:rFonts w:cs="Arial"/>
                <w:sz w:val="20"/>
              </w:rPr>
              <w:t>)</w:t>
            </w:r>
            <w:r w:rsidRPr="003D5DC7" w:rsidR="002A1B58">
              <w:rPr>
                <w:rFonts w:cs="Arial"/>
                <w:sz w:val="20"/>
              </w:rPr>
              <w:t xml:space="preserve"> </w:t>
            </w:r>
            <w:r w:rsidRPr="003D5DC7" w:rsidR="00F539B2">
              <w:rPr>
                <w:rFonts w:cs="Arial"/>
                <w:sz w:val="20"/>
              </w:rPr>
              <w:t xml:space="preserve">RPA </w:t>
            </w:r>
            <w:r w:rsidRPr="003D5DC7" w:rsidR="002A1B58">
              <w:rPr>
                <w:rFonts w:cs="Arial"/>
                <w:sz w:val="20"/>
              </w:rPr>
              <w:t>encroachment</w:t>
            </w:r>
            <w:r w:rsidR="006D5071">
              <w:rPr>
                <w:rFonts w:cs="Arial"/>
                <w:sz w:val="20"/>
              </w:rPr>
              <w:t xml:space="preserve"> measurements</w:t>
            </w:r>
            <w:r w:rsidRPr="003D5DC7" w:rsidR="002A1B58">
              <w:rPr>
                <w:rFonts w:cs="Arial"/>
                <w:sz w:val="20"/>
              </w:rPr>
              <w:t xml:space="preserve"> </w:t>
            </w:r>
            <w:r w:rsidRPr="003D5DC7" w:rsidR="00253066">
              <w:rPr>
                <w:rFonts w:cs="Arial"/>
                <w:sz w:val="20"/>
              </w:rPr>
              <w:t>4</w:t>
            </w:r>
            <w:r w:rsidRPr="003D5DC7" w:rsidR="00F539B2">
              <w:rPr>
                <w:rFonts w:cs="Arial"/>
                <w:sz w:val="20"/>
              </w:rPr>
              <w:t xml:space="preserve">) </w:t>
            </w:r>
            <w:r w:rsidR="00AC67EB">
              <w:rPr>
                <w:rFonts w:cs="Arial"/>
                <w:sz w:val="20"/>
              </w:rPr>
              <w:t xml:space="preserve">the location of existing </w:t>
            </w:r>
            <w:r w:rsidRPr="003D5DC7" w:rsidR="00F539B2">
              <w:rPr>
                <w:rFonts w:cs="Arial"/>
                <w:sz w:val="20"/>
              </w:rPr>
              <w:t xml:space="preserve">trees </w:t>
            </w:r>
            <w:r w:rsidRPr="003D5DC7" w:rsidR="00253066">
              <w:rPr>
                <w:rFonts w:cs="Arial"/>
                <w:sz w:val="20"/>
              </w:rPr>
              <w:t>5</w:t>
            </w:r>
            <w:r w:rsidRPr="003D5DC7" w:rsidR="009729A4">
              <w:rPr>
                <w:rFonts w:cs="Arial"/>
                <w:sz w:val="20"/>
              </w:rPr>
              <w:t>)</w:t>
            </w:r>
            <w:r w:rsidRPr="003D5DC7" w:rsidR="00E5765C">
              <w:rPr>
                <w:rFonts w:cs="Arial"/>
                <w:sz w:val="20"/>
              </w:rPr>
              <w:t xml:space="preserve"> other </w:t>
            </w:r>
            <w:r w:rsidR="00642F67">
              <w:rPr>
                <w:rFonts w:cs="Arial"/>
                <w:sz w:val="20"/>
              </w:rPr>
              <w:t xml:space="preserve">existing and proposed land covers including </w:t>
            </w:r>
            <w:r w:rsidRPr="003D5DC7" w:rsidR="00E5765C">
              <w:rPr>
                <w:rFonts w:cs="Arial"/>
                <w:sz w:val="20"/>
              </w:rPr>
              <w:t>vegetatio</w:t>
            </w:r>
            <w:r w:rsidRPr="003D5DC7" w:rsidR="009729A4">
              <w:rPr>
                <w:rFonts w:cs="Arial"/>
                <w:sz w:val="20"/>
              </w:rPr>
              <w:t>n</w:t>
            </w:r>
            <w:r w:rsidRPr="003D5DC7" w:rsidR="005F442E">
              <w:rPr>
                <w:rFonts w:cs="Arial"/>
                <w:sz w:val="20"/>
              </w:rPr>
              <w:t xml:space="preserve"> areas</w:t>
            </w:r>
            <w:r w:rsidRPr="003D5DC7" w:rsidR="00253066">
              <w:rPr>
                <w:rFonts w:cs="Arial"/>
                <w:sz w:val="20"/>
              </w:rPr>
              <w:t>/turf</w:t>
            </w:r>
            <w:r w:rsidR="00642F67">
              <w:rPr>
                <w:rFonts w:cs="Arial"/>
                <w:sz w:val="20"/>
              </w:rPr>
              <w:t>, and 6) i</w:t>
            </w:r>
            <w:r w:rsidRPr="003D5DC7" w:rsidR="00E5765C">
              <w:rPr>
                <w:rFonts w:cs="Arial"/>
                <w:sz w:val="20"/>
              </w:rPr>
              <w:t xml:space="preserve">dentify </w:t>
            </w:r>
            <w:r w:rsidR="00C05891">
              <w:rPr>
                <w:rFonts w:cs="Arial"/>
                <w:sz w:val="20"/>
              </w:rPr>
              <w:t xml:space="preserve">and quantify provided </w:t>
            </w:r>
            <w:r w:rsidR="00E11A5D">
              <w:rPr>
                <w:rFonts w:cs="Arial"/>
                <w:sz w:val="20"/>
              </w:rPr>
              <w:t>mitigation, including</w:t>
            </w:r>
            <w:r w:rsidRPr="003D5DC7" w:rsidR="00E5765C">
              <w:rPr>
                <w:rFonts w:cs="Arial"/>
                <w:sz w:val="20"/>
              </w:rPr>
              <w:t xml:space="preserve"> planting </w:t>
            </w:r>
            <w:r w:rsidR="00E11A5D">
              <w:rPr>
                <w:rFonts w:cs="Arial"/>
                <w:sz w:val="20"/>
              </w:rPr>
              <w:t xml:space="preserve">and </w:t>
            </w:r>
            <w:r w:rsidRPr="003D5DC7" w:rsidR="00E5765C">
              <w:rPr>
                <w:rFonts w:cs="Arial"/>
                <w:sz w:val="20"/>
              </w:rPr>
              <w:t>invasive plant control</w:t>
            </w:r>
            <w:r w:rsidR="00E11A5D">
              <w:rPr>
                <w:rFonts w:cs="Arial"/>
                <w:sz w:val="20"/>
              </w:rPr>
              <w:t xml:space="preserve"> areas</w:t>
            </w:r>
            <w:r w:rsidRPr="003D5DC7" w:rsidR="004C2AA4">
              <w:rPr>
                <w:rFonts w:cs="Arial"/>
                <w:sz w:val="20"/>
              </w:rPr>
              <w:t xml:space="preserve">. </w:t>
            </w:r>
            <w:r w:rsidRPr="003D5DC7">
              <w:rPr>
                <w:rFonts w:cs="Arial"/>
                <w:sz w:val="20"/>
              </w:rPr>
              <w:t xml:space="preserve">See the </w:t>
            </w:r>
            <w:hyperlink w:history="1" w:anchor="section-6" r:id="rId23">
              <w:r w:rsidRPr="00345E42" w:rsidR="002A1B58">
                <w:rPr>
                  <w:rStyle w:val="Hyperlink"/>
                  <w:rFonts w:cs="Arial"/>
                  <w:sz w:val="20"/>
                </w:rPr>
                <w:t>RPA template for</w:t>
              </w:r>
              <w:r w:rsidRPr="00345E42" w:rsidR="002627D4">
                <w:rPr>
                  <w:rStyle w:val="Hyperlink"/>
                  <w:rFonts w:cs="Arial"/>
                  <w:sz w:val="20"/>
                </w:rPr>
                <w:t xml:space="preserve"> LDA submissions </w:t>
              </w:r>
              <w:r w:rsidRPr="00345E42" w:rsidR="00FE3FCF">
                <w:rPr>
                  <w:rStyle w:val="Hyperlink"/>
                  <w:rFonts w:cs="Arial"/>
                  <w:sz w:val="20"/>
                </w:rPr>
                <w:t>and Stormwater Guidance Manual</w:t>
              </w:r>
              <w:r w:rsidRPr="00345E42" w:rsidR="00357F63">
                <w:rPr>
                  <w:rStyle w:val="Hyperlink"/>
                  <w:rFonts w:cs="Arial"/>
                  <w:sz w:val="20"/>
                </w:rPr>
                <w:t xml:space="preserve"> </w:t>
              </w:r>
              <w:r w:rsidRPr="00345E42" w:rsidR="00A5627A">
                <w:rPr>
                  <w:rStyle w:val="Hyperlink"/>
                  <w:rFonts w:cs="Arial"/>
                  <w:sz w:val="20"/>
                </w:rPr>
                <w:t>Chapter 4</w:t>
              </w:r>
            </w:hyperlink>
            <w:r w:rsidR="00A5627A">
              <w:rPr>
                <w:rFonts w:cs="Arial"/>
                <w:sz w:val="20"/>
              </w:rPr>
              <w:t xml:space="preserve"> </w:t>
            </w:r>
            <w:r w:rsidR="007B4225">
              <w:rPr>
                <w:rFonts w:cs="Arial"/>
                <w:sz w:val="20"/>
              </w:rPr>
              <w:t>f</w:t>
            </w:r>
            <w:r w:rsidRPr="003D5DC7" w:rsidR="003D5DC7">
              <w:rPr>
                <w:rFonts w:cs="Arial"/>
                <w:sz w:val="20"/>
              </w:rPr>
              <w:t xml:space="preserve">or </w:t>
            </w:r>
            <w:r w:rsidR="007B4225">
              <w:rPr>
                <w:rFonts w:cs="Arial"/>
                <w:sz w:val="20"/>
              </w:rPr>
              <w:t>additional guidance</w:t>
            </w:r>
            <w:r w:rsidRPr="003D5DC7" w:rsidR="002A1B58">
              <w:rPr>
                <w:rFonts w:cs="Arial"/>
                <w:sz w:val="20"/>
              </w:rPr>
              <w:t xml:space="preserve">.  </w:t>
            </w:r>
          </w:p>
          <w:p w:rsidRPr="003D5DC7" w:rsidR="00DA3B17" w:rsidP="00DA3B17" w:rsidRDefault="00DA3B17" w14:paraId="1A9A478F" w14:textId="77777777">
            <w:pPr>
              <w:pStyle w:val="ListParagraph"/>
              <w:spacing w:before="40"/>
              <w:rPr>
                <w:rFonts w:cs="Arial"/>
                <w:sz w:val="20"/>
              </w:rPr>
            </w:pPr>
          </w:p>
          <w:p w:rsidRPr="003D5DC7" w:rsidR="002A1B58" w:rsidP="002A1B58" w:rsidRDefault="00253066" w14:paraId="596F9DBB" w14:textId="6BDAC6D8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cs="Arial"/>
                <w:sz w:val="20"/>
              </w:rPr>
            </w:pPr>
            <w:r w:rsidRPr="003D5DC7">
              <w:rPr>
                <w:rFonts w:cs="Arial"/>
                <w:sz w:val="20"/>
              </w:rPr>
              <w:t>A narrative</w:t>
            </w:r>
            <w:r w:rsidR="00FE4218">
              <w:rPr>
                <w:rFonts w:cs="Arial"/>
                <w:sz w:val="20"/>
              </w:rPr>
              <w:t xml:space="preserve">. </w:t>
            </w:r>
            <w:r w:rsidRPr="003D5DC7" w:rsidR="00A47942">
              <w:rPr>
                <w:rFonts w:cs="Arial"/>
                <w:sz w:val="20"/>
              </w:rPr>
              <w:t xml:space="preserve"> </w:t>
            </w:r>
            <w:r w:rsidR="00FE4218">
              <w:rPr>
                <w:rFonts w:cs="Arial"/>
                <w:sz w:val="20"/>
              </w:rPr>
              <w:t>I</w:t>
            </w:r>
            <w:r w:rsidRPr="003D5DC7" w:rsidR="00A47942">
              <w:rPr>
                <w:rFonts w:cs="Arial"/>
                <w:sz w:val="20"/>
              </w:rPr>
              <w:t>nclud</w:t>
            </w:r>
            <w:r w:rsidR="00FE4218">
              <w:rPr>
                <w:rFonts w:cs="Arial"/>
                <w:sz w:val="20"/>
              </w:rPr>
              <w:t>e</w:t>
            </w:r>
            <w:r w:rsidRPr="003D5DC7" w:rsidR="00A47942">
              <w:rPr>
                <w:rFonts w:cs="Arial"/>
                <w:sz w:val="20"/>
              </w:rPr>
              <w:t xml:space="preserve"> a brief project description</w:t>
            </w:r>
            <w:r w:rsidR="00FE4218">
              <w:rPr>
                <w:rFonts w:cs="Arial"/>
                <w:sz w:val="20"/>
              </w:rPr>
              <w:t xml:space="preserve"> and identify</w:t>
            </w:r>
            <w:r w:rsidRPr="003D5DC7" w:rsidR="00A47942">
              <w:rPr>
                <w:rFonts w:cs="Arial"/>
                <w:sz w:val="20"/>
              </w:rPr>
              <w:t xml:space="preserve"> how </w:t>
            </w:r>
            <w:r w:rsidRPr="003D5DC7" w:rsidR="00CD4B64">
              <w:rPr>
                <w:rFonts w:cs="Arial"/>
                <w:sz w:val="20"/>
              </w:rPr>
              <w:t>the</w:t>
            </w:r>
            <w:r w:rsidRPr="003D5DC7" w:rsidR="002A1B58">
              <w:rPr>
                <w:rFonts w:cs="Arial"/>
                <w:sz w:val="20"/>
              </w:rPr>
              <w:t xml:space="preserve"> project protects water quality </w:t>
            </w:r>
            <w:r w:rsidR="00C05891">
              <w:rPr>
                <w:rFonts w:cs="Arial"/>
                <w:sz w:val="20"/>
              </w:rPr>
              <w:t xml:space="preserve">and </w:t>
            </w:r>
            <w:r w:rsidR="00CC16FF">
              <w:rPr>
                <w:rFonts w:cs="Arial"/>
                <w:sz w:val="20"/>
              </w:rPr>
              <w:t>improves the RPA buffer</w:t>
            </w:r>
            <w:r w:rsidRPr="003D5DC7" w:rsidR="002A1B58">
              <w:rPr>
                <w:rFonts w:cs="Arial"/>
                <w:sz w:val="20"/>
              </w:rPr>
              <w:t xml:space="preserve"> </w:t>
            </w:r>
            <w:r w:rsidRPr="003D5DC7" w:rsidR="009D236C">
              <w:rPr>
                <w:rFonts w:cs="Arial"/>
                <w:sz w:val="20"/>
              </w:rPr>
              <w:t xml:space="preserve">1) through its </w:t>
            </w:r>
            <w:r w:rsidRPr="003D5DC7" w:rsidR="002A1B58">
              <w:rPr>
                <w:rFonts w:cs="Arial"/>
                <w:sz w:val="20"/>
              </w:rPr>
              <w:t>design</w:t>
            </w:r>
            <w:r w:rsidRPr="003D5DC7" w:rsidR="009D236C">
              <w:rPr>
                <w:rFonts w:cs="Arial"/>
                <w:sz w:val="20"/>
              </w:rPr>
              <w:t xml:space="preserve"> </w:t>
            </w:r>
            <w:r w:rsidR="008D59F4">
              <w:rPr>
                <w:rFonts w:cs="Arial"/>
                <w:sz w:val="20"/>
              </w:rPr>
              <w:t>by limiting impervious cover</w:t>
            </w:r>
            <w:r w:rsidR="00390973">
              <w:rPr>
                <w:rFonts w:cs="Arial"/>
                <w:sz w:val="20"/>
              </w:rPr>
              <w:t>, encroachment</w:t>
            </w:r>
            <w:r w:rsidR="00DC3999">
              <w:rPr>
                <w:rFonts w:cs="Arial"/>
                <w:sz w:val="20"/>
              </w:rPr>
              <w:t xml:space="preserve"> and disturbance in the RPA </w:t>
            </w:r>
            <w:r w:rsidRPr="003D5DC7" w:rsidR="009D236C">
              <w:rPr>
                <w:rFonts w:cs="Arial"/>
                <w:sz w:val="20"/>
              </w:rPr>
              <w:t>2)</w:t>
            </w:r>
            <w:r w:rsidRPr="003D5DC7" w:rsidR="002A1B58">
              <w:rPr>
                <w:rFonts w:cs="Arial"/>
                <w:sz w:val="20"/>
              </w:rPr>
              <w:t xml:space="preserve"> during construction</w:t>
            </w:r>
            <w:r w:rsidR="00A37332">
              <w:rPr>
                <w:rFonts w:cs="Arial"/>
                <w:sz w:val="20"/>
              </w:rPr>
              <w:t xml:space="preserve"> through</w:t>
            </w:r>
            <w:r w:rsidR="00FE7A0E">
              <w:rPr>
                <w:rFonts w:cs="Arial"/>
                <w:sz w:val="20"/>
              </w:rPr>
              <w:t xml:space="preserve"> specific</w:t>
            </w:r>
            <w:r w:rsidR="00642F67">
              <w:rPr>
                <w:rFonts w:cs="Arial"/>
                <w:sz w:val="20"/>
              </w:rPr>
              <w:t xml:space="preserve"> tree and root zone protection, tree c</w:t>
            </w:r>
            <w:r w:rsidR="00AB4989">
              <w:rPr>
                <w:rFonts w:cs="Arial"/>
                <w:sz w:val="20"/>
              </w:rPr>
              <w:t>onservation and erosion and sediment control measures</w:t>
            </w:r>
            <w:r w:rsidR="00A37332">
              <w:rPr>
                <w:rFonts w:cs="Arial"/>
                <w:sz w:val="20"/>
              </w:rPr>
              <w:t xml:space="preserve"> </w:t>
            </w:r>
            <w:r w:rsidRPr="003D5DC7" w:rsidR="002A1B58">
              <w:rPr>
                <w:rFonts w:cs="Arial"/>
                <w:sz w:val="20"/>
              </w:rPr>
              <w:t xml:space="preserve">and </w:t>
            </w:r>
            <w:r w:rsidRPr="003D5DC7" w:rsidR="009D236C">
              <w:rPr>
                <w:rFonts w:cs="Arial"/>
                <w:sz w:val="20"/>
              </w:rPr>
              <w:t xml:space="preserve">3) </w:t>
            </w:r>
            <w:r w:rsidRPr="003D5DC7" w:rsidR="002A1B58">
              <w:rPr>
                <w:rFonts w:cs="Arial"/>
                <w:sz w:val="20"/>
              </w:rPr>
              <w:t xml:space="preserve">over the long-term </w:t>
            </w:r>
            <w:r w:rsidR="00DA3B17">
              <w:rPr>
                <w:rFonts w:cs="Arial"/>
                <w:sz w:val="20"/>
              </w:rPr>
              <w:t>via mitigation</w:t>
            </w:r>
            <w:r w:rsidR="00530798">
              <w:rPr>
                <w:rFonts w:cs="Arial"/>
                <w:sz w:val="20"/>
              </w:rPr>
              <w:t xml:space="preserve"> measures</w:t>
            </w:r>
            <w:r w:rsidR="002B285B">
              <w:rPr>
                <w:rFonts w:cs="Arial"/>
                <w:sz w:val="20"/>
              </w:rPr>
              <w:t xml:space="preserve"> (see </w:t>
            </w:r>
            <w:hyperlink w:history="1" w:anchor="section-6" r:id="rId24">
              <w:r w:rsidRPr="00345E42" w:rsidR="002B285B">
                <w:rPr>
                  <w:rStyle w:val="Hyperlink"/>
                  <w:rFonts w:cs="Arial"/>
                  <w:sz w:val="20"/>
                </w:rPr>
                <w:t xml:space="preserve">Stormwater Guidance Manual </w:t>
              </w:r>
              <w:r w:rsidRPr="00345E42" w:rsidR="00A5627A">
                <w:rPr>
                  <w:rStyle w:val="Hyperlink"/>
                  <w:rFonts w:cs="Arial"/>
                  <w:sz w:val="20"/>
                </w:rPr>
                <w:t>Chapter 4</w:t>
              </w:r>
            </w:hyperlink>
            <w:r w:rsidR="002B285B">
              <w:rPr>
                <w:rFonts w:cs="Arial"/>
                <w:sz w:val="20"/>
              </w:rPr>
              <w:t>)</w:t>
            </w:r>
            <w:r w:rsidR="00DA3B17">
              <w:rPr>
                <w:rFonts w:cs="Arial"/>
                <w:sz w:val="20"/>
              </w:rPr>
              <w:t xml:space="preserve">. </w:t>
            </w:r>
          </w:p>
          <w:p w:rsidR="002A1B58" w:rsidP="00DA3B17" w:rsidRDefault="002A1B58" w14:paraId="1D417353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48052C59" w:rsidRDefault="006765C5" w14:paraId="5484E820" w14:textId="2F8DB0C6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  <w:r w:rsidRPr="48052C59">
              <w:rPr>
                <w:rFonts w:cs="Arial"/>
                <w:sz w:val="20"/>
              </w:rPr>
              <w:t>Attach</w:t>
            </w:r>
            <w:r w:rsidRPr="48052C59" w:rsidR="00854FEE">
              <w:rPr>
                <w:rFonts w:cs="Arial"/>
                <w:sz w:val="20"/>
              </w:rPr>
              <w:t>/r</w:t>
            </w:r>
            <w:r w:rsidRPr="48052C59" w:rsidR="007B4225">
              <w:rPr>
                <w:rFonts w:cs="Arial"/>
                <w:sz w:val="20"/>
              </w:rPr>
              <w:t xml:space="preserve">eference </w:t>
            </w:r>
            <w:r w:rsidRPr="48052C59">
              <w:rPr>
                <w:rFonts w:cs="Arial"/>
                <w:sz w:val="20"/>
              </w:rPr>
              <w:t>additional sheets as needed.</w:t>
            </w:r>
          </w:p>
          <w:p w:rsidR="00AB4989" w:rsidP="00DA3B17" w:rsidRDefault="00AB4989" w14:paraId="230C5B61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00DA3B17" w:rsidRDefault="00AB4989" w14:paraId="0927CE06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00DA3B17" w:rsidRDefault="00AB4989" w14:paraId="3B8D55E6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00DA3B17" w:rsidRDefault="00AB4989" w14:paraId="056D057B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00DA3B17" w:rsidRDefault="00AB4989" w14:paraId="0E1FE46D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00DA3B17" w:rsidRDefault="00AB4989" w14:paraId="007B68A9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00DA3B17" w:rsidRDefault="00AB4989" w14:paraId="2EAF33CB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="00AB4989" w:rsidP="00DA3B17" w:rsidRDefault="00AB4989" w14:paraId="72178631" w14:textId="77777777">
            <w:pPr>
              <w:pStyle w:val="ListParagraph"/>
              <w:spacing w:after="160" w:line="259" w:lineRule="auto"/>
              <w:ind w:left="360"/>
              <w:rPr>
                <w:rFonts w:cs="Arial"/>
                <w:sz w:val="20"/>
              </w:rPr>
            </w:pPr>
          </w:p>
          <w:p w:rsidRPr="00AB4989" w:rsidR="00AB4989" w:rsidP="48052C59" w:rsidRDefault="00AB4989" w14:paraId="46E003ED" w14:textId="72E13E55">
            <w:pPr>
              <w:spacing w:after="160" w:line="259" w:lineRule="auto"/>
              <w:ind w:left="360"/>
              <w:rPr>
                <w:rFonts w:cs="Arial"/>
                <w:sz w:val="20"/>
              </w:rPr>
            </w:pPr>
          </w:p>
        </w:tc>
      </w:tr>
    </w:tbl>
    <w:p w:rsidR="00251EBB" w:rsidP="009F5B24" w:rsidRDefault="00251EBB" w14:paraId="65AFE22F" w14:textId="3E5841CE"/>
    <w:sectPr w:rsidR="00251EBB" w:rsidSect="00345E42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C7E" w:rsidP="00337155" w:rsidRDefault="00746C7E" w14:paraId="0056D8DC" w14:textId="77777777">
      <w:pPr>
        <w:spacing w:after="0"/>
      </w:pPr>
      <w:r>
        <w:separator/>
      </w:r>
    </w:p>
  </w:endnote>
  <w:endnote w:type="continuationSeparator" w:id="0">
    <w:p w:rsidR="00746C7E" w:rsidP="00337155" w:rsidRDefault="00746C7E" w14:paraId="4B3B778C" w14:textId="77777777">
      <w:pPr>
        <w:spacing w:after="0"/>
      </w:pPr>
      <w:r>
        <w:continuationSeparator/>
      </w:r>
    </w:p>
  </w:endnote>
  <w:endnote w:type="continuationNotice" w:id="1">
    <w:p w:rsidR="00746C7E" w:rsidRDefault="00746C7E" w14:paraId="3E976AA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2549D" w:rsidR="0082549D" w:rsidP="0082549D" w:rsidRDefault="0082549D" w14:paraId="1846581D" w14:textId="601B5818">
    <w:pPr>
      <w:pStyle w:val="Footer"/>
      <w:jc w:val="right"/>
      <w:rPr>
        <w:sz w:val="16"/>
        <w:szCs w:val="16"/>
      </w:rPr>
    </w:pPr>
    <w:r w:rsidRPr="0082549D">
      <w:rPr>
        <w:sz w:val="16"/>
        <w:szCs w:val="16"/>
      </w:rPr>
      <w:t xml:space="preserve">Revision: </w:t>
    </w:r>
    <w:r w:rsidR="003C2CC0">
      <w:rPr>
        <w:sz w:val="16"/>
        <w:szCs w:val="16"/>
      </w:rPr>
      <w:t>J</w:t>
    </w:r>
    <w:r w:rsidR="00345E42">
      <w:rPr>
        <w:sz w:val="16"/>
        <w:szCs w:val="16"/>
      </w:rPr>
      <w:t>uly 1</w:t>
    </w:r>
    <w:r w:rsidRPr="0082549D">
      <w:rPr>
        <w:sz w:val="16"/>
        <w:szCs w:val="16"/>
      </w:rPr>
      <w:t>, 202</w:t>
    </w:r>
    <w:r w:rsidR="003C2CC0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C7E" w:rsidP="00337155" w:rsidRDefault="00746C7E" w14:paraId="64C8DC10" w14:textId="77777777">
      <w:pPr>
        <w:spacing w:after="0"/>
      </w:pPr>
      <w:r>
        <w:separator/>
      </w:r>
    </w:p>
  </w:footnote>
  <w:footnote w:type="continuationSeparator" w:id="0">
    <w:p w:rsidR="00746C7E" w:rsidP="00337155" w:rsidRDefault="00746C7E" w14:paraId="4660925A" w14:textId="77777777">
      <w:pPr>
        <w:spacing w:after="0"/>
      </w:pPr>
      <w:r>
        <w:continuationSeparator/>
      </w:r>
    </w:p>
  </w:footnote>
  <w:footnote w:type="continuationNotice" w:id="1">
    <w:p w:rsidR="00746C7E" w:rsidRDefault="00746C7E" w14:paraId="599A27DA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1FA"/>
    <w:multiLevelType w:val="hybridMultilevel"/>
    <w:tmpl w:val="A46C5034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E4CA7"/>
    <w:multiLevelType w:val="hybridMultilevel"/>
    <w:tmpl w:val="E2185526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84866"/>
    <w:multiLevelType w:val="hybridMultilevel"/>
    <w:tmpl w:val="7F148D4A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7F6DBA"/>
    <w:multiLevelType w:val="hybridMultilevel"/>
    <w:tmpl w:val="B6D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8C3"/>
    <w:multiLevelType w:val="hybridMultilevel"/>
    <w:tmpl w:val="D5ACDD3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24A0F"/>
    <w:multiLevelType w:val="hybridMultilevel"/>
    <w:tmpl w:val="CFE07F12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4F2615"/>
    <w:multiLevelType w:val="hybridMultilevel"/>
    <w:tmpl w:val="2BE44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1F0"/>
    <w:multiLevelType w:val="hybridMultilevel"/>
    <w:tmpl w:val="CCC42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803B3"/>
    <w:multiLevelType w:val="hybridMultilevel"/>
    <w:tmpl w:val="0E7639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F43644"/>
    <w:multiLevelType w:val="multilevel"/>
    <w:tmpl w:val="FA120A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0C6ADA"/>
    <w:multiLevelType w:val="hybridMultilevel"/>
    <w:tmpl w:val="EF2296F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4B39C0"/>
    <w:multiLevelType w:val="hybridMultilevel"/>
    <w:tmpl w:val="72A23B2C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D414D5"/>
    <w:multiLevelType w:val="hybridMultilevel"/>
    <w:tmpl w:val="C2E2CB46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665F07"/>
    <w:multiLevelType w:val="hybridMultilevel"/>
    <w:tmpl w:val="D65C3426"/>
    <w:lvl w:ilvl="0" w:tplc="344CD16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E57383"/>
    <w:multiLevelType w:val="hybridMultilevel"/>
    <w:tmpl w:val="EDD0F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0F4A47"/>
    <w:multiLevelType w:val="hybridMultilevel"/>
    <w:tmpl w:val="5FA4A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71B03"/>
    <w:multiLevelType w:val="hybridMultilevel"/>
    <w:tmpl w:val="48766A02"/>
    <w:lvl w:ilvl="0" w:tplc="6DE44C36">
      <w:start w:val="1"/>
      <w:numFmt w:val="bullet"/>
      <w:lvlText w:val=""/>
      <w:lvlJc w:val="left"/>
      <w:pPr>
        <w:ind w:left="94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17" w15:restartNumberingAfterBreak="0">
    <w:nsid w:val="32FF1791"/>
    <w:multiLevelType w:val="hybridMultilevel"/>
    <w:tmpl w:val="970668C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5B290B"/>
    <w:multiLevelType w:val="hybridMultilevel"/>
    <w:tmpl w:val="7C625B5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984CD1"/>
    <w:multiLevelType w:val="hybridMultilevel"/>
    <w:tmpl w:val="A9FA67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1534"/>
    <w:multiLevelType w:val="hybridMultilevel"/>
    <w:tmpl w:val="6B6A5A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00B7A"/>
    <w:multiLevelType w:val="hybridMultilevel"/>
    <w:tmpl w:val="35A6897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AD1B12"/>
    <w:multiLevelType w:val="hybridMultilevel"/>
    <w:tmpl w:val="CCC6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05F54"/>
    <w:multiLevelType w:val="hybridMultilevel"/>
    <w:tmpl w:val="DA20A90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A152CC"/>
    <w:multiLevelType w:val="hybridMultilevel"/>
    <w:tmpl w:val="38AA5E66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2C7E3C"/>
    <w:multiLevelType w:val="hybridMultilevel"/>
    <w:tmpl w:val="25A80E56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261844"/>
    <w:multiLevelType w:val="hybridMultilevel"/>
    <w:tmpl w:val="37E6BF78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816FC7"/>
    <w:multiLevelType w:val="hybridMultilevel"/>
    <w:tmpl w:val="D3BC5A70"/>
    <w:lvl w:ilvl="0" w:tplc="6DE44C36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BA74B8"/>
    <w:multiLevelType w:val="hybridMultilevel"/>
    <w:tmpl w:val="67F22792"/>
    <w:lvl w:ilvl="0" w:tplc="CC0EB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23067F"/>
    <w:multiLevelType w:val="hybridMultilevel"/>
    <w:tmpl w:val="B2B4372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F5784D"/>
    <w:multiLevelType w:val="hybridMultilevel"/>
    <w:tmpl w:val="D0AE293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754966">
    <w:abstractNumId w:val="9"/>
  </w:num>
  <w:num w:numId="2" w16cid:durableId="1781335190">
    <w:abstractNumId w:val="3"/>
  </w:num>
  <w:num w:numId="3" w16cid:durableId="648750326">
    <w:abstractNumId w:val="26"/>
  </w:num>
  <w:num w:numId="4" w16cid:durableId="244386919">
    <w:abstractNumId w:val="25"/>
  </w:num>
  <w:num w:numId="5" w16cid:durableId="1411074509">
    <w:abstractNumId w:val="14"/>
  </w:num>
  <w:num w:numId="6" w16cid:durableId="885070638">
    <w:abstractNumId w:val="18"/>
  </w:num>
  <w:num w:numId="7" w16cid:durableId="136186646">
    <w:abstractNumId w:val="30"/>
  </w:num>
  <w:num w:numId="8" w16cid:durableId="1429816969">
    <w:abstractNumId w:val="19"/>
  </w:num>
  <w:num w:numId="9" w16cid:durableId="2076781105">
    <w:abstractNumId w:val="29"/>
  </w:num>
  <w:num w:numId="10" w16cid:durableId="1163934925">
    <w:abstractNumId w:val="8"/>
  </w:num>
  <w:num w:numId="11" w16cid:durableId="177888897">
    <w:abstractNumId w:val="10"/>
  </w:num>
  <w:num w:numId="12" w16cid:durableId="813258801">
    <w:abstractNumId w:val="23"/>
  </w:num>
  <w:num w:numId="13" w16cid:durableId="1265458109">
    <w:abstractNumId w:val="28"/>
  </w:num>
  <w:num w:numId="14" w16cid:durableId="295332763">
    <w:abstractNumId w:val="17"/>
  </w:num>
  <w:num w:numId="15" w16cid:durableId="701714816">
    <w:abstractNumId w:val="4"/>
  </w:num>
  <w:num w:numId="16" w16cid:durableId="1381124446">
    <w:abstractNumId w:val="21"/>
  </w:num>
  <w:num w:numId="17" w16cid:durableId="1751148074">
    <w:abstractNumId w:val="6"/>
  </w:num>
  <w:num w:numId="18" w16cid:durableId="4747100">
    <w:abstractNumId w:val="7"/>
  </w:num>
  <w:num w:numId="19" w16cid:durableId="875311982">
    <w:abstractNumId w:val="20"/>
  </w:num>
  <w:num w:numId="20" w16cid:durableId="1494876939">
    <w:abstractNumId w:val="22"/>
  </w:num>
  <w:num w:numId="21" w16cid:durableId="343631365">
    <w:abstractNumId w:val="13"/>
  </w:num>
  <w:num w:numId="22" w16cid:durableId="953706083">
    <w:abstractNumId w:val="11"/>
  </w:num>
  <w:num w:numId="23" w16cid:durableId="246427157">
    <w:abstractNumId w:val="1"/>
  </w:num>
  <w:num w:numId="24" w16cid:durableId="740638401">
    <w:abstractNumId w:val="12"/>
  </w:num>
  <w:num w:numId="25" w16cid:durableId="2122333984">
    <w:abstractNumId w:val="24"/>
  </w:num>
  <w:num w:numId="26" w16cid:durableId="1360735782">
    <w:abstractNumId w:val="16"/>
  </w:num>
  <w:num w:numId="27" w16cid:durableId="960919036">
    <w:abstractNumId w:val="2"/>
  </w:num>
  <w:num w:numId="28" w16cid:durableId="2103136047">
    <w:abstractNumId w:val="5"/>
  </w:num>
  <w:num w:numId="29" w16cid:durableId="2110467284">
    <w:abstractNumId w:val="27"/>
  </w:num>
  <w:num w:numId="30" w16cid:durableId="1498694793">
    <w:abstractNumId w:val="0"/>
  </w:num>
  <w:num w:numId="31" w16cid:durableId="13355739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2F"/>
    <w:rsid w:val="00002421"/>
    <w:rsid w:val="00002778"/>
    <w:rsid w:val="00002BE7"/>
    <w:rsid w:val="00002ED6"/>
    <w:rsid w:val="00003FE3"/>
    <w:rsid w:val="00005017"/>
    <w:rsid w:val="00005DDC"/>
    <w:rsid w:val="00007689"/>
    <w:rsid w:val="0001083D"/>
    <w:rsid w:val="00010CF4"/>
    <w:rsid w:val="00010EF6"/>
    <w:rsid w:val="00011DB0"/>
    <w:rsid w:val="00012582"/>
    <w:rsid w:val="000131E7"/>
    <w:rsid w:val="000143B6"/>
    <w:rsid w:val="00014AAC"/>
    <w:rsid w:val="0001541E"/>
    <w:rsid w:val="000157BB"/>
    <w:rsid w:val="000162EE"/>
    <w:rsid w:val="000168E8"/>
    <w:rsid w:val="00016A00"/>
    <w:rsid w:val="00017BEA"/>
    <w:rsid w:val="00020F0E"/>
    <w:rsid w:val="0002229D"/>
    <w:rsid w:val="00023E71"/>
    <w:rsid w:val="000246BA"/>
    <w:rsid w:val="0002586D"/>
    <w:rsid w:val="00025CC6"/>
    <w:rsid w:val="00025F25"/>
    <w:rsid w:val="000314C5"/>
    <w:rsid w:val="0003169B"/>
    <w:rsid w:val="0003342C"/>
    <w:rsid w:val="00035869"/>
    <w:rsid w:val="00036D36"/>
    <w:rsid w:val="000379CA"/>
    <w:rsid w:val="00042063"/>
    <w:rsid w:val="00043E30"/>
    <w:rsid w:val="00046EF1"/>
    <w:rsid w:val="000475EF"/>
    <w:rsid w:val="00051C9B"/>
    <w:rsid w:val="00053906"/>
    <w:rsid w:val="00053FF0"/>
    <w:rsid w:val="000540AF"/>
    <w:rsid w:val="0005441B"/>
    <w:rsid w:val="00054790"/>
    <w:rsid w:val="00054804"/>
    <w:rsid w:val="0005546A"/>
    <w:rsid w:val="000556A8"/>
    <w:rsid w:val="00055A07"/>
    <w:rsid w:val="00057811"/>
    <w:rsid w:val="00061D8A"/>
    <w:rsid w:val="00061F73"/>
    <w:rsid w:val="00062471"/>
    <w:rsid w:val="00062919"/>
    <w:rsid w:val="000639C0"/>
    <w:rsid w:val="00064569"/>
    <w:rsid w:val="00064991"/>
    <w:rsid w:val="00065362"/>
    <w:rsid w:val="00065AA1"/>
    <w:rsid w:val="00065E92"/>
    <w:rsid w:val="000675F7"/>
    <w:rsid w:val="00067776"/>
    <w:rsid w:val="00067B78"/>
    <w:rsid w:val="00071323"/>
    <w:rsid w:val="0007188C"/>
    <w:rsid w:val="00071D24"/>
    <w:rsid w:val="000726E6"/>
    <w:rsid w:val="00073E3A"/>
    <w:rsid w:val="000743BC"/>
    <w:rsid w:val="00075864"/>
    <w:rsid w:val="00075DB5"/>
    <w:rsid w:val="0008097D"/>
    <w:rsid w:val="00080F29"/>
    <w:rsid w:val="00081118"/>
    <w:rsid w:val="0008180E"/>
    <w:rsid w:val="00082547"/>
    <w:rsid w:val="00083281"/>
    <w:rsid w:val="00083665"/>
    <w:rsid w:val="00084081"/>
    <w:rsid w:val="00085751"/>
    <w:rsid w:val="00092727"/>
    <w:rsid w:val="0009288C"/>
    <w:rsid w:val="00093452"/>
    <w:rsid w:val="00093582"/>
    <w:rsid w:val="000937FE"/>
    <w:rsid w:val="0009452B"/>
    <w:rsid w:val="00094CB3"/>
    <w:rsid w:val="000961B3"/>
    <w:rsid w:val="0009781E"/>
    <w:rsid w:val="000A01E9"/>
    <w:rsid w:val="000A058F"/>
    <w:rsid w:val="000A05A0"/>
    <w:rsid w:val="000A0D34"/>
    <w:rsid w:val="000A1739"/>
    <w:rsid w:val="000A2C11"/>
    <w:rsid w:val="000A3502"/>
    <w:rsid w:val="000A4F34"/>
    <w:rsid w:val="000A54EB"/>
    <w:rsid w:val="000A5921"/>
    <w:rsid w:val="000A5EC3"/>
    <w:rsid w:val="000A600C"/>
    <w:rsid w:val="000B2C97"/>
    <w:rsid w:val="000B3128"/>
    <w:rsid w:val="000B368C"/>
    <w:rsid w:val="000B3D66"/>
    <w:rsid w:val="000B5104"/>
    <w:rsid w:val="000B662A"/>
    <w:rsid w:val="000B69EA"/>
    <w:rsid w:val="000B7245"/>
    <w:rsid w:val="000C2310"/>
    <w:rsid w:val="000C28A9"/>
    <w:rsid w:val="000C2FA2"/>
    <w:rsid w:val="000C3160"/>
    <w:rsid w:val="000C4808"/>
    <w:rsid w:val="000C59E3"/>
    <w:rsid w:val="000C5CB0"/>
    <w:rsid w:val="000C62E6"/>
    <w:rsid w:val="000C64B2"/>
    <w:rsid w:val="000C680A"/>
    <w:rsid w:val="000D147B"/>
    <w:rsid w:val="000D2280"/>
    <w:rsid w:val="000D2C4F"/>
    <w:rsid w:val="000D48F1"/>
    <w:rsid w:val="000D6369"/>
    <w:rsid w:val="000D67B8"/>
    <w:rsid w:val="000D6E24"/>
    <w:rsid w:val="000D7853"/>
    <w:rsid w:val="000E025A"/>
    <w:rsid w:val="000E11AC"/>
    <w:rsid w:val="000E11B8"/>
    <w:rsid w:val="000E141A"/>
    <w:rsid w:val="000E1B42"/>
    <w:rsid w:val="000E1CA1"/>
    <w:rsid w:val="000E2560"/>
    <w:rsid w:val="000E6264"/>
    <w:rsid w:val="000E7B2F"/>
    <w:rsid w:val="000F3DD5"/>
    <w:rsid w:val="000F47F2"/>
    <w:rsid w:val="000F4DC9"/>
    <w:rsid w:val="000F52E5"/>
    <w:rsid w:val="000F532A"/>
    <w:rsid w:val="000F53ED"/>
    <w:rsid w:val="000F55F0"/>
    <w:rsid w:val="000F5E6A"/>
    <w:rsid w:val="0010050F"/>
    <w:rsid w:val="001053D1"/>
    <w:rsid w:val="0010608A"/>
    <w:rsid w:val="00106742"/>
    <w:rsid w:val="00107E52"/>
    <w:rsid w:val="00110331"/>
    <w:rsid w:val="00110D74"/>
    <w:rsid w:val="0011126E"/>
    <w:rsid w:val="00111353"/>
    <w:rsid w:val="00111C04"/>
    <w:rsid w:val="00113136"/>
    <w:rsid w:val="0011355E"/>
    <w:rsid w:val="00114A61"/>
    <w:rsid w:val="0011533C"/>
    <w:rsid w:val="00116BCF"/>
    <w:rsid w:val="00120896"/>
    <w:rsid w:val="001208DF"/>
    <w:rsid w:val="00120EF9"/>
    <w:rsid w:val="00121D7B"/>
    <w:rsid w:val="00122B43"/>
    <w:rsid w:val="00122D23"/>
    <w:rsid w:val="001233D5"/>
    <w:rsid w:val="00124C47"/>
    <w:rsid w:val="00126248"/>
    <w:rsid w:val="00126DED"/>
    <w:rsid w:val="00131EE4"/>
    <w:rsid w:val="00135FB9"/>
    <w:rsid w:val="00136EA1"/>
    <w:rsid w:val="00137868"/>
    <w:rsid w:val="00141035"/>
    <w:rsid w:val="001436BC"/>
    <w:rsid w:val="001458C7"/>
    <w:rsid w:val="00146454"/>
    <w:rsid w:val="00147D43"/>
    <w:rsid w:val="0015116E"/>
    <w:rsid w:val="00151485"/>
    <w:rsid w:val="00151B66"/>
    <w:rsid w:val="00152470"/>
    <w:rsid w:val="00154656"/>
    <w:rsid w:val="00154C0D"/>
    <w:rsid w:val="001552C0"/>
    <w:rsid w:val="00155545"/>
    <w:rsid w:val="00156C8F"/>
    <w:rsid w:val="001570F7"/>
    <w:rsid w:val="00160D4A"/>
    <w:rsid w:val="00161263"/>
    <w:rsid w:val="001615EE"/>
    <w:rsid w:val="001629AA"/>
    <w:rsid w:val="0016420F"/>
    <w:rsid w:val="00164416"/>
    <w:rsid w:val="00164A2B"/>
    <w:rsid w:val="001651A6"/>
    <w:rsid w:val="00166338"/>
    <w:rsid w:val="00170E99"/>
    <w:rsid w:val="00171085"/>
    <w:rsid w:val="00174A5E"/>
    <w:rsid w:val="0017653C"/>
    <w:rsid w:val="00176BCB"/>
    <w:rsid w:val="0017741F"/>
    <w:rsid w:val="00180030"/>
    <w:rsid w:val="001803E5"/>
    <w:rsid w:val="00180FED"/>
    <w:rsid w:val="001811AA"/>
    <w:rsid w:val="00181245"/>
    <w:rsid w:val="00181486"/>
    <w:rsid w:val="00184257"/>
    <w:rsid w:val="00184CA0"/>
    <w:rsid w:val="00185168"/>
    <w:rsid w:val="00185A25"/>
    <w:rsid w:val="00185D87"/>
    <w:rsid w:val="0018614F"/>
    <w:rsid w:val="00186346"/>
    <w:rsid w:val="00191174"/>
    <w:rsid w:val="00191F8B"/>
    <w:rsid w:val="001925A4"/>
    <w:rsid w:val="0019377F"/>
    <w:rsid w:val="001947B3"/>
    <w:rsid w:val="001961EF"/>
    <w:rsid w:val="00196E38"/>
    <w:rsid w:val="00196EE0"/>
    <w:rsid w:val="001A0F58"/>
    <w:rsid w:val="001A2834"/>
    <w:rsid w:val="001A59EF"/>
    <w:rsid w:val="001A6195"/>
    <w:rsid w:val="001B04EF"/>
    <w:rsid w:val="001B103B"/>
    <w:rsid w:val="001B39FA"/>
    <w:rsid w:val="001B3F90"/>
    <w:rsid w:val="001B433D"/>
    <w:rsid w:val="001B4384"/>
    <w:rsid w:val="001B5B2A"/>
    <w:rsid w:val="001B61BE"/>
    <w:rsid w:val="001B685A"/>
    <w:rsid w:val="001B70EA"/>
    <w:rsid w:val="001C0549"/>
    <w:rsid w:val="001C4AB7"/>
    <w:rsid w:val="001C5340"/>
    <w:rsid w:val="001C599A"/>
    <w:rsid w:val="001D01F7"/>
    <w:rsid w:val="001D02B1"/>
    <w:rsid w:val="001D19C2"/>
    <w:rsid w:val="001D283A"/>
    <w:rsid w:val="001D2933"/>
    <w:rsid w:val="001D2F5B"/>
    <w:rsid w:val="001D3A98"/>
    <w:rsid w:val="001D4F14"/>
    <w:rsid w:val="001D6063"/>
    <w:rsid w:val="001D79CB"/>
    <w:rsid w:val="001D7DB5"/>
    <w:rsid w:val="001E1065"/>
    <w:rsid w:val="001E2C5B"/>
    <w:rsid w:val="001E6DA9"/>
    <w:rsid w:val="001E7AD6"/>
    <w:rsid w:val="001E7CDD"/>
    <w:rsid w:val="001F0339"/>
    <w:rsid w:val="001F1E4F"/>
    <w:rsid w:val="001F29BE"/>
    <w:rsid w:val="001F2C18"/>
    <w:rsid w:val="001F36CD"/>
    <w:rsid w:val="001F5572"/>
    <w:rsid w:val="00200A39"/>
    <w:rsid w:val="00200DE2"/>
    <w:rsid w:val="0020181D"/>
    <w:rsid w:val="00202A89"/>
    <w:rsid w:val="0020385D"/>
    <w:rsid w:val="00203C38"/>
    <w:rsid w:val="00203DC9"/>
    <w:rsid w:val="0020416A"/>
    <w:rsid w:val="00204B27"/>
    <w:rsid w:val="00206E7B"/>
    <w:rsid w:val="00207288"/>
    <w:rsid w:val="002073D6"/>
    <w:rsid w:val="00207C61"/>
    <w:rsid w:val="00211468"/>
    <w:rsid w:val="00215613"/>
    <w:rsid w:val="00216367"/>
    <w:rsid w:val="002169E3"/>
    <w:rsid w:val="00217E58"/>
    <w:rsid w:val="00220391"/>
    <w:rsid w:val="00221A23"/>
    <w:rsid w:val="00221B6C"/>
    <w:rsid w:val="0022250F"/>
    <w:rsid w:val="00222A1B"/>
    <w:rsid w:val="00222FC6"/>
    <w:rsid w:val="00224C60"/>
    <w:rsid w:val="00225953"/>
    <w:rsid w:val="00226C11"/>
    <w:rsid w:val="0023028F"/>
    <w:rsid w:val="002310AB"/>
    <w:rsid w:val="0023358F"/>
    <w:rsid w:val="00233A85"/>
    <w:rsid w:val="00233C7A"/>
    <w:rsid w:val="00233DB7"/>
    <w:rsid w:val="002341C2"/>
    <w:rsid w:val="002346EA"/>
    <w:rsid w:val="00234942"/>
    <w:rsid w:val="002359D4"/>
    <w:rsid w:val="0023633F"/>
    <w:rsid w:val="002364C0"/>
    <w:rsid w:val="0023672D"/>
    <w:rsid w:val="00236851"/>
    <w:rsid w:val="00236C30"/>
    <w:rsid w:val="0023799C"/>
    <w:rsid w:val="00240823"/>
    <w:rsid w:val="00241949"/>
    <w:rsid w:val="002425BF"/>
    <w:rsid w:val="002426D9"/>
    <w:rsid w:val="00242C5E"/>
    <w:rsid w:val="00243256"/>
    <w:rsid w:val="00244401"/>
    <w:rsid w:val="0024447A"/>
    <w:rsid w:val="00244B66"/>
    <w:rsid w:val="00245678"/>
    <w:rsid w:val="002459AF"/>
    <w:rsid w:val="00245AC9"/>
    <w:rsid w:val="00250CD9"/>
    <w:rsid w:val="00250FB5"/>
    <w:rsid w:val="002511AD"/>
    <w:rsid w:val="0025145C"/>
    <w:rsid w:val="00251DCB"/>
    <w:rsid w:val="00251EBB"/>
    <w:rsid w:val="00253066"/>
    <w:rsid w:val="00253D6A"/>
    <w:rsid w:val="002549CF"/>
    <w:rsid w:val="002559CF"/>
    <w:rsid w:val="0025620F"/>
    <w:rsid w:val="00257C88"/>
    <w:rsid w:val="00260A8B"/>
    <w:rsid w:val="00260BD2"/>
    <w:rsid w:val="00260BFB"/>
    <w:rsid w:val="0026258D"/>
    <w:rsid w:val="002627D4"/>
    <w:rsid w:val="00263746"/>
    <w:rsid w:val="00263EE8"/>
    <w:rsid w:val="002646CF"/>
    <w:rsid w:val="00265895"/>
    <w:rsid w:val="00267C25"/>
    <w:rsid w:val="0027189D"/>
    <w:rsid w:val="00271B8F"/>
    <w:rsid w:val="00272BE2"/>
    <w:rsid w:val="00273734"/>
    <w:rsid w:val="0027485B"/>
    <w:rsid w:val="00274895"/>
    <w:rsid w:val="00276F8A"/>
    <w:rsid w:val="00277539"/>
    <w:rsid w:val="00277A4D"/>
    <w:rsid w:val="002828DA"/>
    <w:rsid w:val="00282EAF"/>
    <w:rsid w:val="00283B91"/>
    <w:rsid w:val="00283ECC"/>
    <w:rsid w:val="00284F6E"/>
    <w:rsid w:val="00285F0A"/>
    <w:rsid w:val="00286D8F"/>
    <w:rsid w:val="00287436"/>
    <w:rsid w:val="0028778A"/>
    <w:rsid w:val="00287ADE"/>
    <w:rsid w:val="002900B1"/>
    <w:rsid w:val="00293EFF"/>
    <w:rsid w:val="002943A1"/>
    <w:rsid w:val="0029641C"/>
    <w:rsid w:val="00296F70"/>
    <w:rsid w:val="002972F9"/>
    <w:rsid w:val="0029751E"/>
    <w:rsid w:val="00297EA5"/>
    <w:rsid w:val="002A056A"/>
    <w:rsid w:val="002A1942"/>
    <w:rsid w:val="002A1A65"/>
    <w:rsid w:val="002A1B58"/>
    <w:rsid w:val="002A23B4"/>
    <w:rsid w:val="002A279B"/>
    <w:rsid w:val="002A343B"/>
    <w:rsid w:val="002A381D"/>
    <w:rsid w:val="002A46C1"/>
    <w:rsid w:val="002A4B61"/>
    <w:rsid w:val="002A4D28"/>
    <w:rsid w:val="002A5258"/>
    <w:rsid w:val="002A55AA"/>
    <w:rsid w:val="002A5E7B"/>
    <w:rsid w:val="002A6061"/>
    <w:rsid w:val="002A64E9"/>
    <w:rsid w:val="002A787C"/>
    <w:rsid w:val="002A79CF"/>
    <w:rsid w:val="002B1AA3"/>
    <w:rsid w:val="002B2552"/>
    <w:rsid w:val="002B285B"/>
    <w:rsid w:val="002B2B7C"/>
    <w:rsid w:val="002B5077"/>
    <w:rsid w:val="002B563E"/>
    <w:rsid w:val="002B5F2B"/>
    <w:rsid w:val="002B617D"/>
    <w:rsid w:val="002B7F57"/>
    <w:rsid w:val="002C026D"/>
    <w:rsid w:val="002C079C"/>
    <w:rsid w:val="002C0A86"/>
    <w:rsid w:val="002C0D2E"/>
    <w:rsid w:val="002C1288"/>
    <w:rsid w:val="002C18E6"/>
    <w:rsid w:val="002C20CD"/>
    <w:rsid w:val="002C3F59"/>
    <w:rsid w:val="002C4F8D"/>
    <w:rsid w:val="002C5B04"/>
    <w:rsid w:val="002C7C14"/>
    <w:rsid w:val="002D2098"/>
    <w:rsid w:val="002D260A"/>
    <w:rsid w:val="002D3E65"/>
    <w:rsid w:val="002D4C60"/>
    <w:rsid w:val="002D534D"/>
    <w:rsid w:val="002D6AFA"/>
    <w:rsid w:val="002D79BE"/>
    <w:rsid w:val="002D7BD9"/>
    <w:rsid w:val="002D7C2F"/>
    <w:rsid w:val="002D7E30"/>
    <w:rsid w:val="002E00AC"/>
    <w:rsid w:val="002E1B6D"/>
    <w:rsid w:val="002E2BBD"/>
    <w:rsid w:val="002E35FF"/>
    <w:rsid w:val="002E3A2A"/>
    <w:rsid w:val="002E3D23"/>
    <w:rsid w:val="002E4C0F"/>
    <w:rsid w:val="002E5617"/>
    <w:rsid w:val="002E61B1"/>
    <w:rsid w:val="002E6B0B"/>
    <w:rsid w:val="002E6F17"/>
    <w:rsid w:val="002E751B"/>
    <w:rsid w:val="002F0272"/>
    <w:rsid w:val="002F0E98"/>
    <w:rsid w:val="002F1A74"/>
    <w:rsid w:val="002F2402"/>
    <w:rsid w:val="002F4687"/>
    <w:rsid w:val="002F4DE6"/>
    <w:rsid w:val="002F7C29"/>
    <w:rsid w:val="00302497"/>
    <w:rsid w:val="00304548"/>
    <w:rsid w:val="003046F7"/>
    <w:rsid w:val="00305010"/>
    <w:rsid w:val="00305571"/>
    <w:rsid w:val="00305E55"/>
    <w:rsid w:val="003079A1"/>
    <w:rsid w:val="00311E49"/>
    <w:rsid w:val="003120BE"/>
    <w:rsid w:val="003121FE"/>
    <w:rsid w:val="00312760"/>
    <w:rsid w:val="00312ED7"/>
    <w:rsid w:val="0031308A"/>
    <w:rsid w:val="003137DB"/>
    <w:rsid w:val="003138A0"/>
    <w:rsid w:val="0031411A"/>
    <w:rsid w:val="003143B5"/>
    <w:rsid w:val="00315715"/>
    <w:rsid w:val="0031572F"/>
    <w:rsid w:val="003173BC"/>
    <w:rsid w:val="00317429"/>
    <w:rsid w:val="00317CBE"/>
    <w:rsid w:val="003204D4"/>
    <w:rsid w:val="00320B67"/>
    <w:rsid w:val="00320E3C"/>
    <w:rsid w:val="00322671"/>
    <w:rsid w:val="00324DDF"/>
    <w:rsid w:val="00327EF5"/>
    <w:rsid w:val="003336AE"/>
    <w:rsid w:val="003337F5"/>
    <w:rsid w:val="0033445C"/>
    <w:rsid w:val="00335EF7"/>
    <w:rsid w:val="00337155"/>
    <w:rsid w:val="00337E84"/>
    <w:rsid w:val="00337F52"/>
    <w:rsid w:val="00340D03"/>
    <w:rsid w:val="00340DD8"/>
    <w:rsid w:val="00341143"/>
    <w:rsid w:val="00342265"/>
    <w:rsid w:val="003435C7"/>
    <w:rsid w:val="00344226"/>
    <w:rsid w:val="0034544D"/>
    <w:rsid w:val="003457F3"/>
    <w:rsid w:val="00345C45"/>
    <w:rsid w:val="00345E42"/>
    <w:rsid w:val="00346942"/>
    <w:rsid w:val="00350027"/>
    <w:rsid w:val="003510A6"/>
    <w:rsid w:val="00351400"/>
    <w:rsid w:val="00351EDD"/>
    <w:rsid w:val="00352013"/>
    <w:rsid w:val="003521EF"/>
    <w:rsid w:val="00352717"/>
    <w:rsid w:val="003527FF"/>
    <w:rsid w:val="00352F83"/>
    <w:rsid w:val="00353752"/>
    <w:rsid w:val="0035386C"/>
    <w:rsid w:val="00353E23"/>
    <w:rsid w:val="00355802"/>
    <w:rsid w:val="0035617B"/>
    <w:rsid w:val="00356603"/>
    <w:rsid w:val="00357CAB"/>
    <w:rsid w:val="00357F63"/>
    <w:rsid w:val="0036048F"/>
    <w:rsid w:val="0036057E"/>
    <w:rsid w:val="0036065C"/>
    <w:rsid w:val="003631A9"/>
    <w:rsid w:val="003645DF"/>
    <w:rsid w:val="00366718"/>
    <w:rsid w:val="00367D45"/>
    <w:rsid w:val="00370E22"/>
    <w:rsid w:val="003714B7"/>
    <w:rsid w:val="00371A92"/>
    <w:rsid w:val="003730DB"/>
    <w:rsid w:val="0037331F"/>
    <w:rsid w:val="00373B74"/>
    <w:rsid w:val="00374F28"/>
    <w:rsid w:val="00375631"/>
    <w:rsid w:val="003765A6"/>
    <w:rsid w:val="003773E4"/>
    <w:rsid w:val="00380E90"/>
    <w:rsid w:val="00380F78"/>
    <w:rsid w:val="00381088"/>
    <w:rsid w:val="00381454"/>
    <w:rsid w:val="0038256C"/>
    <w:rsid w:val="003825D7"/>
    <w:rsid w:val="003826F9"/>
    <w:rsid w:val="00382782"/>
    <w:rsid w:val="00382B1C"/>
    <w:rsid w:val="00384056"/>
    <w:rsid w:val="0038469F"/>
    <w:rsid w:val="00384744"/>
    <w:rsid w:val="00384FF5"/>
    <w:rsid w:val="00387325"/>
    <w:rsid w:val="00390973"/>
    <w:rsid w:val="003923B4"/>
    <w:rsid w:val="00392B21"/>
    <w:rsid w:val="00394F9A"/>
    <w:rsid w:val="003956B2"/>
    <w:rsid w:val="00395B87"/>
    <w:rsid w:val="00395D4C"/>
    <w:rsid w:val="00396DF6"/>
    <w:rsid w:val="00396FDB"/>
    <w:rsid w:val="003975C7"/>
    <w:rsid w:val="0039780C"/>
    <w:rsid w:val="00397B09"/>
    <w:rsid w:val="003A078F"/>
    <w:rsid w:val="003A14CA"/>
    <w:rsid w:val="003A17C0"/>
    <w:rsid w:val="003A1F12"/>
    <w:rsid w:val="003A246B"/>
    <w:rsid w:val="003A3987"/>
    <w:rsid w:val="003A419F"/>
    <w:rsid w:val="003A4BDE"/>
    <w:rsid w:val="003A4BFE"/>
    <w:rsid w:val="003A6679"/>
    <w:rsid w:val="003A6E99"/>
    <w:rsid w:val="003A7A93"/>
    <w:rsid w:val="003A7F38"/>
    <w:rsid w:val="003B020E"/>
    <w:rsid w:val="003B1529"/>
    <w:rsid w:val="003B1A8A"/>
    <w:rsid w:val="003B2241"/>
    <w:rsid w:val="003B309F"/>
    <w:rsid w:val="003B3148"/>
    <w:rsid w:val="003B412C"/>
    <w:rsid w:val="003B4B5A"/>
    <w:rsid w:val="003B4EAB"/>
    <w:rsid w:val="003B5CDE"/>
    <w:rsid w:val="003B6F70"/>
    <w:rsid w:val="003C015D"/>
    <w:rsid w:val="003C0947"/>
    <w:rsid w:val="003C2CC0"/>
    <w:rsid w:val="003C32AA"/>
    <w:rsid w:val="003C4147"/>
    <w:rsid w:val="003C486A"/>
    <w:rsid w:val="003C4C7C"/>
    <w:rsid w:val="003C4C99"/>
    <w:rsid w:val="003C6585"/>
    <w:rsid w:val="003C692F"/>
    <w:rsid w:val="003C7530"/>
    <w:rsid w:val="003D1E5D"/>
    <w:rsid w:val="003D2367"/>
    <w:rsid w:val="003D276D"/>
    <w:rsid w:val="003D31EC"/>
    <w:rsid w:val="003D3866"/>
    <w:rsid w:val="003D3D8E"/>
    <w:rsid w:val="003D4348"/>
    <w:rsid w:val="003D4473"/>
    <w:rsid w:val="003D497B"/>
    <w:rsid w:val="003D4D13"/>
    <w:rsid w:val="003D508A"/>
    <w:rsid w:val="003D509F"/>
    <w:rsid w:val="003D5104"/>
    <w:rsid w:val="003D5DC7"/>
    <w:rsid w:val="003D6526"/>
    <w:rsid w:val="003D6B6F"/>
    <w:rsid w:val="003D7D6C"/>
    <w:rsid w:val="003E0CFD"/>
    <w:rsid w:val="003E39DF"/>
    <w:rsid w:val="003E3ACA"/>
    <w:rsid w:val="003E5048"/>
    <w:rsid w:val="003E5CE8"/>
    <w:rsid w:val="003E5EF6"/>
    <w:rsid w:val="003E66CC"/>
    <w:rsid w:val="003E68E1"/>
    <w:rsid w:val="003E6A40"/>
    <w:rsid w:val="003E7891"/>
    <w:rsid w:val="003E7C60"/>
    <w:rsid w:val="003F04E4"/>
    <w:rsid w:val="003F09DB"/>
    <w:rsid w:val="003F0AF9"/>
    <w:rsid w:val="003F0E8D"/>
    <w:rsid w:val="003F177F"/>
    <w:rsid w:val="003F2327"/>
    <w:rsid w:val="003F2FAD"/>
    <w:rsid w:val="003F307D"/>
    <w:rsid w:val="003F30B5"/>
    <w:rsid w:val="003F526F"/>
    <w:rsid w:val="003F52B8"/>
    <w:rsid w:val="003F705E"/>
    <w:rsid w:val="003F78C5"/>
    <w:rsid w:val="0040035C"/>
    <w:rsid w:val="00400E3C"/>
    <w:rsid w:val="00401B72"/>
    <w:rsid w:val="00401BA5"/>
    <w:rsid w:val="00402450"/>
    <w:rsid w:val="00402BEB"/>
    <w:rsid w:val="0040346C"/>
    <w:rsid w:val="00404AFC"/>
    <w:rsid w:val="00404CD0"/>
    <w:rsid w:val="00404D69"/>
    <w:rsid w:val="00404F73"/>
    <w:rsid w:val="0040784F"/>
    <w:rsid w:val="00414CC2"/>
    <w:rsid w:val="00415B41"/>
    <w:rsid w:val="0041623D"/>
    <w:rsid w:val="00416365"/>
    <w:rsid w:val="0041679D"/>
    <w:rsid w:val="00416BF3"/>
    <w:rsid w:val="0042045E"/>
    <w:rsid w:val="00421E01"/>
    <w:rsid w:val="0042229F"/>
    <w:rsid w:val="0042255C"/>
    <w:rsid w:val="00422D45"/>
    <w:rsid w:val="00424019"/>
    <w:rsid w:val="0042425F"/>
    <w:rsid w:val="00424B32"/>
    <w:rsid w:val="00424D36"/>
    <w:rsid w:val="004259E2"/>
    <w:rsid w:val="00426088"/>
    <w:rsid w:val="0043067C"/>
    <w:rsid w:val="00430794"/>
    <w:rsid w:val="0043206F"/>
    <w:rsid w:val="00432511"/>
    <w:rsid w:val="00432AD2"/>
    <w:rsid w:val="004335DE"/>
    <w:rsid w:val="0043413E"/>
    <w:rsid w:val="00434185"/>
    <w:rsid w:val="00437304"/>
    <w:rsid w:val="00437384"/>
    <w:rsid w:val="0043738A"/>
    <w:rsid w:val="00437F52"/>
    <w:rsid w:val="00440BE5"/>
    <w:rsid w:val="00440F3C"/>
    <w:rsid w:val="00442294"/>
    <w:rsid w:val="00442697"/>
    <w:rsid w:val="00444271"/>
    <w:rsid w:val="004452A6"/>
    <w:rsid w:val="00446946"/>
    <w:rsid w:val="00446F47"/>
    <w:rsid w:val="004500C2"/>
    <w:rsid w:val="00450BF3"/>
    <w:rsid w:val="00450DF9"/>
    <w:rsid w:val="00450E37"/>
    <w:rsid w:val="0045119C"/>
    <w:rsid w:val="00451D2B"/>
    <w:rsid w:val="00454789"/>
    <w:rsid w:val="00454945"/>
    <w:rsid w:val="004554CF"/>
    <w:rsid w:val="00455E16"/>
    <w:rsid w:val="004568A0"/>
    <w:rsid w:val="00457AC5"/>
    <w:rsid w:val="004619CC"/>
    <w:rsid w:val="00461B61"/>
    <w:rsid w:val="00461CAB"/>
    <w:rsid w:val="00462892"/>
    <w:rsid w:val="004628BC"/>
    <w:rsid w:val="00463007"/>
    <w:rsid w:val="0046503E"/>
    <w:rsid w:val="004668F0"/>
    <w:rsid w:val="00466C41"/>
    <w:rsid w:val="00466E20"/>
    <w:rsid w:val="00467C2C"/>
    <w:rsid w:val="00467D8A"/>
    <w:rsid w:val="00470E1A"/>
    <w:rsid w:val="00471D94"/>
    <w:rsid w:val="00471FA6"/>
    <w:rsid w:val="00472AFE"/>
    <w:rsid w:val="0047352F"/>
    <w:rsid w:val="00473B01"/>
    <w:rsid w:val="00474920"/>
    <w:rsid w:val="00474A7B"/>
    <w:rsid w:val="00475104"/>
    <w:rsid w:val="004751C5"/>
    <w:rsid w:val="00475985"/>
    <w:rsid w:val="00475AC2"/>
    <w:rsid w:val="0047607F"/>
    <w:rsid w:val="004808A5"/>
    <w:rsid w:val="00480FEC"/>
    <w:rsid w:val="00481055"/>
    <w:rsid w:val="00481D03"/>
    <w:rsid w:val="00482172"/>
    <w:rsid w:val="00482433"/>
    <w:rsid w:val="00482799"/>
    <w:rsid w:val="00482E4A"/>
    <w:rsid w:val="004832C1"/>
    <w:rsid w:val="004832EE"/>
    <w:rsid w:val="00483B16"/>
    <w:rsid w:val="004842CF"/>
    <w:rsid w:val="004851DE"/>
    <w:rsid w:val="00486D16"/>
    <w:rsid w:val="00486D94"/>
    <w:rsid w:val="004916F6"/>
    <w:rsid w:val="0049222C"/>
    <w:rsid w:val="0049386E"/>
    <w:rsid w:val="004941F5"/>
    <w:rsid w:val="00494D53"/>
    <w:rsid w:val="004962FA"/>
    <w:rsid w:val="00496607"/>
    <w:rsid w:val="0049731B"/>
    <w:rsid w:val="00497F1E"/>
    <w:rsid w:val="00497F30"/>
    <w:rsid w:val="004A0917"/>
    <w:rsid w:val="004A2810"/>
    <w:rsid w:val="004A2E98"/>
    <w:rsid w:val="004A3434"/>
    <w:rsid w:val="004A3E3A"/>
    <w:rsid w:val="004A4DC2"/>
    <w:rsid w:val="004A4DF6"/>
    <w:rsid w:val="004A5DD9"/>
    <w:rsid w:val="004A6ECD"/>
    <w:rsid w:val="004A71EC"/>
    <w:rsid w:val="004A72A4"/>
    <w:rsid w:val="004A746A"/>
    <w:rsid w:val="004B0177"/>
    <w:rsid w:val="004B0E75"/>
    <w:rsid w:val="004B1810"/>
    <w:rsid w:val="004B47F8"/>
    <w:rsid w:val="004B7606"/>
    <w:rsid w:val="004B79D3"/>
    <w:rsid w:val="004C035C"/>
    <w:rsid w:val="004C05A6"/>
    <w:rsid w:val="004C1669"/>
    <w:rsid w:val="004C1DD1"/>
    <w:rsid w:val="004C264B"/>
    <w:rsid w:val="004C2AA4"/>
    <w:rsid w:val="004C2E26"/>
    <w:rsid w:val="004C3968"/>
    <w:rsid w:val="004C3DC1"/>
    <w:rsid w:val="004C497C"/>
    <w:rsid w:val="004C499B"/>
    <w:rsid w:val="004C4AEF"/>
    <w:rsid w:val="004C5098"/>
    <w:rsid w:val="004C5CC9"/>
    <w:rsid w:val="004C6873"/>
    <w:rsid w:val="004C6C1B"/>
    <w:rsid w:val="004C7109"/>
    <w:rsid w:val="004C762F"/>
    <w:rsid w:val="004D043D"/>
    <w:rsid w:val="004D1797"/>
    <w:rsid w:val="004D3248"/>
    <w:rsid w:val="004D4377"/>
    <w:rsid w:val="004D462B"/>
    <w:rsid w:val="004D4CD5"/>
    <w:rsid w:val="004D5D21"/>
    <w:rsid w:val="004D70C7"/>
    <w:rsid w:val="004D7B3E"/>
    <w:rsid w:val="004E0445"/>
    <w:rsid w:val="004E06D2"/>
    <w:rsid w:val="004E06F9"/>
    <w:rsid w:val="004E0A48"/>
    <w:rsid w:val="004E18C0"/>
    <w:rsid w:val="004E4D8B"/>
    <w:rsid w:val="004E5504"/>
    <w:rsid w:val="004E57DC"/>
    <w:rsid w:val="004E5905"/>
    <w:rsid w:val="004F0DF6"/>
    <w:rsid w:val="004F1037"/>
    <w:rsid w:val="004F1B59"/>
    <w:rsid w:val="004F1D40"/>
    <w:rsid w:val="004F1E55"/>
    <w:rsid w:val="004F2F76"/>
    <w:rsid w:val="004F3033"/>
    <w:rsid w:val="004F3185"/>
    <w:rsid w:val="004F39D0"/>
    <w:rsid w:val="004F3C9E"/>
    <w:rsid w:val="004F4E62"/>
    <w:rsid w:val="004F670D"/>
    <w:rsid w:val="004F678D"/>
    <w:rsid w:val="004F7EA1"/>
    <w:rsid w:val="005017ED"/>
    <w:rsid w:val="00502873"/>
    <w:rsid w:val="00505BBD"/>
    <w:rsid w:val="00506F4F"/>
    <w:rsid w:val="0050728F"/>
    <w:rsid w:val="0050738A"/>
    <w:rsid w:val="00507561"/>
    <w:rsid w:val="005079B2"/>
    <w:rsid w:val="00510819"/>
    <w:rsid w:val="00510F71"/>
    <w:rsid w:val="00510FE3"/>
    <w:rsid w:val="00512111"/>
    <w:rsid w:val="00512FB4"/>
    <w:rsid w:val="005149F0"/>
    <w:rsid w:val="00515635"/>
    <w:rsid w:val="00515B07"/>
    <w:rsid w:val="0051747A"/>
    <w:rsid w:val="005177D1"/>
    <w:rsid w:val="00520677"/>
    <w:rsid w:val="00520BE5"/>
    <w:rsid w:val="005213AA"/>
    <w:rsid w:val="005214FE"/>
    <w:rsid w:val="00521A06"/>
    <w:rsid w:val="00523797"/>
    <w:rsid w:val="005239D5"/>
    <w:rsid w:val="00524C86"/>
    <w:rsid w:val="0052579C"/>
    <w:rsid w:val="005257D7"/>
    <w:rsid w:val="00525993"/>
    <w:rsid w:val="00526017"/>
    <w:rsid w:val="005266AB"/>
    <w:rsid w:val="00526D65"/>
    <w:rsid w:val="00526E7A"/>
    <w:rsid w:val="0052746B"/>
    <w:rsid w:val="00527562"/>
    <w:rsid w:val="00530798"/>
    <w:rsid w:val="00532DF3"/>
    <w:rsid w:val="00533632"/>
    <w:rsid w:val="0053373D"/>
    <w:rsid w:val="0053382E"/>
    <w:rsid w:val="00534913"/>
    <w:rsid w:val="005377C3"/>
    <w:rsid w:val="005377FD"/>
    <w:rsid w:val="00540435"/>
    <w:rsid w:val="00543922"/>
    <w:rsid w:val="0054447A"/>
    <w:rsid w:val="00544A6D"/>
    <w:rsid w:val="00545031"/>
    <w:rsid w:val="005450A0"/>
    <w:rsid w:val="00545AAF"/>
    <w:rsid w:val="0054704A"/>
    <w:rsid w:val="0055370A"/>
    <w:rsid w:val="00553B65"/>
    <w:rsid w:val="005553C0"/>
    <w:rsid w:val="00555759"/>
    <w:rsid w:val="00557181"/>
    <w:rsid w:val="0055794B"/>
    <w:rsid w:val="0056072C"/>
    <w:rsid w:val="005609FA"/>
    <w:rsid w:val="00560D06"/>
    <w:rsid w:val="00560FD9"/>
    <w:rsid w:val="005615D7"/>
    <w:rsid w:val="0056358B"/>
    <w:rsid w:val="00563606"/>
    <w:rsid w:val="00564508"/>
    <w:rsid w:val="00564814"/>
    <w:rsid w:val="005649B1"/>
    <w:rsid w:val="00567D62"/>
    <w:rsid w:val="005718AA"/>
    <w:rsid w:val="00571B44"/>
    <w:rsid w:val="00571C26"/>
    <w:rsid w:val="00572E12"/>
    <w:rsid w:val="00572F91"/>
    <w:rsid w:val="005730A7"/>
    <w:rsid w:val="00573EDF"/>
    <w:rsid w:val="00574219"/>
    <w:rsid w:val="005749CC"/>
    <w:rsid w:val="00574C77"/>
    <w:rsid w:val="00574F34"/>
    <w:rsid w:val="0057522D"/>
    <w:rsid w:val="00576B18"/>
    <w:rsid w:val="00577F41"/>
    <w:rsid w:val="00580316"/>
    <w:rsid w:val="005829CF"/>
    <w:rsid w:val="00584977"/>
    <w:rsid w:val="00584BF2"/>
    <w:rsid w:val="00585F95"/>
    <w:rsid w:val="005867D7"/>
    <w:rsid w:val="00587C6D"/>
    <w:rsid w:val="005911BC"/>
    <w:rsid w:val="00592097"/>
    <w:rsid w:val="00593234"/>
    <w:rsid w:val="005934DE"/>
    <w:rsid w:val="00593E1B"/>
    <w:rsid w:val="00593F1B"/>
    <w:rsid w:val="00594863"/>
    <w:rsid w:val="00594ED0"/>
    <w:rsid w:val="00596238"/>
    <w:rsid w:val="00596766"/>
    <w:rsid w:val="00597661"/>
    <w:rsid w:val="00597B1A"/>
    <w:rsid w:val="005A0A5A"/>
    <w:rsid w:val="005A145E"/>
    <w:rsid w:val="005A1E20"/>
    <w:rsid w:val="005A44E7"/>
    <w:rsid w:val="005A5759"/>
    <w:rsid w:val="005A59CC"/>
    <w:rsid w:val="005A5F90"/>
    <w:rsid w:val="005A69B1"/>
    <w:rsid w:val="005A6B37"/>
    <w:rsid w:val="005A6C87"/>
    <w:rsid w:val="005A77E6"/>
    <w:rsid w:val="005A7ECD"/>
    <w:rsid w:val="005B0C44"/>
    <w:rsid w:val="005B1BD5"/>
    <w:rsid w:val="005B2D76"/>
    <w:rsid w:val="005B2E67"/>
    <w:rsid w:val="005B37C4"/>
    <w:rsid w:val="005B412F"/>
    <w:rsid w:val="005B64BD"/>
    <w:rsid w:val="005B752F"/>
    <w:rsid w:val="005B79EC"/>
    <w:rsid w:val="005C0C36"/>
    <w:rsid w:val="005C22E9"/>
    <w:rsid w:val="005C24F8"/>
    <w:rsid w:val="005C3CF3"/>
    <w:rsid w:val="005C3EC9"/>
    <w:rsid w:val="005C5420"/>
    <w:rsid w:val="005D04F6"/>
    <w:rsid w:val="005D0E26"/>
    <w:rsid w:val="005D1BA1"/>
    <w:rsid w:val="005D1BA9"/>
    <w:rsid w:val="005D1D52"/>
    <w:rsid w:val="005D2345"/>
    <w:rsid w:val="005D2412"/>
    <w:rsid w:val="005D3A3C"/>
    <w:rsid w:val="005D4312"/>
    <w:rsid w:val="005D546D"/>
    <w:rsid w:val="005D56CA"/>
    <w:rsid w:val="005D6F02"/>
    <w:rsid w:val="005D768D"/>
    <w:rsid w:val="005E1170"/>
    <w:rsid w:val="005E1921"/>
    <w:rsid w:val="005E21A7"/>
    <w:rsid w:val="005E2838"/>
    <w:rsid w:val="005E2DC7"/>
    <w:rsid w:val="005E3472"/>
    <w:rsid w:val="005E4132"/>
    <w:rsid w:val="005E55A4"/>
    <w:rsid w:val="005E6889"/>
    <w:rsid w:val="005F0108"/>
    <w:rsid w:val="005F19C9"/>
    <w:rsid w:val="005F1BB4"/>
    <w:rsid w:val="005F1C11"/>
    <w:rsid w:val="005F3535"/>
    <w:rsid w:val="005F362A"/>
    <w:rsid w:val="005F40B0"/>
    <w:rsid w:val="005F442E"/>
    <w:rsid w:val="005F5D92"/>
    <w:rsid w:val="005F6E14"/>
    <w:rsid w:val="005F6EDF"/>
    <w:rsid w:val="005F7B2F"/>
    <w:rsid w:val="00600863"/>
    <w:rsid w:val="00600EEA"/>
    <w:rsid w:val="00601550"/>
    <w:rsid w:val="00601F6E"/>
    <w:rsid w:val="0060233B"/>
    <w:rsid w:val="0060334A"/>
    <w:rsid w:val="00604540"/>
    <w:rsid w:val="00606B1D"/>
    <w:rsid w:val="00607147"/>
    <w:rsid w:val="0061101A"/>
    <w:rsid w:val="00611CA1"/>
    <w:rsid w:val="00611F20"/>
    <w:rsid w:val="006120A8"/>
    <w:rsid w:val="0061232F"/>
    <w:rsid w:val="00613184"/>
    <w:rsid w:val="00613292"/>
    <w:rsid w:val="006133C2"/>
    <w:rsid w:val="00615D34"/>
    <w:rsid w:val="0061650B"/>
    <w:rsid w:val="006178DB"/>
    <w:rsid w:val="006205D9"/>
    <w:rsid w:val="00620AE3"/>
    <w:rsid w:val="00621BAE"/>
    <w:rsid w:val="00621CEB"/>
    <w:rsid w:val="0062216A"/>
    <w:rsid w:val="00623030"/>
    <w:rsid w:val="006238EC"/>
    <w:rsid w:val="00624869"/>
    <w:rsid w:val="00625420"/>
    <w:rsid w:val="00626C86"/>
    <w:rsid w:val="00626EEF"/>
    <w:rsid w:val="006317F4"/>
    <w:rsid w:val="00631C5F"/>
    <w:rsid w:val="00631E6B"/>
    <w:rsid w:val="0063218D"/>
    <w:rsid w:val="00632E2E"/>
    <w:rsid w:val="006342BA"/>
    <w:rsid w:val="00635158"/>
    <w:rsid w:val="00635E22"/>
    <w:rsid w:val="00636284"/>
    <w:rsid w:val="00636A1E"/>
    <w:rsid w:val="00636E2C"/>
    <w:rsid w:val="00637172"/>
    <w:rsid w:val="0063739C"/>
    <w:rsid w:val="0064079F"/>
    <w:rsid w:val="00642A8D"/>
    <w:rsid w:val="00642E8C"/>
    <w:rsid w:val="00642F67"/>
    <w:rsid w:val="00644428"/>
    <w:rsid w:val="006448DF"/>
    <w:rsid w:val="00646D61"/>
    <w:rsid w:val="00650224"/>
    <w:rsid w:val="0065166E"/>
    <w:rsid w:val="00651D4E"/>
    <w:rsid w:val="0065265A"/>
    <w:rsid w:val="00652870"/>
    <w:rsid w:val="00653A49"/>
    <w:rsid w:val="00654183"/>
    <w:rsid w:val="0065536F"/>
    <w:rsid w:val="0066001C"/>
    <w:rsid w:val="00662F94"/>
    <w:rsid w:val="00663020"/>
    <w:rsid w:val="00663465"/>
    <w:rsid w:val="00664C7F"/>
    <w:rsid w:val="00664D25"/>
    <w:rsid w:val="00665913"/>
    <w:rsid w:val="00666439"/>
    <w:rsid w:val="00667FA2"/>
    <w:rsid w:val="00670BC3"/>
    <w:rsid w:val="00671191"/>
    <w:rsid w:val="006727AB"/>
    <w:rsid w:val="00673635"/>
    <w:rsid w:val="006742F0"/>
    <w:rsid w:val="0067491D"/>
    <w:rsid w:val="00674A0D"/>
    <w:rsid w:val="00674BC5"/>
    <w:rsid w:val="00675B7C"/>
    <w:rsid w:val="006765C5"/>
    <w:rsid w:val="0067666D"/>
    <w:rsid w:val="00677E21"/>
    <w:rsid w:val="00681699"/>
    <w:rsid w:val="006821E4"/>
    <w:rsid w:val="00683607"/>
    <w:rsid w:val="0068467A"/>
    <w:rsid w:val="00684936"/>
    <w:rsid w:val="0068529D"/>
    <w:rsid w:val="006879CD"/>
    <w:rsid w:val="00687B30"/>
    <w:rsid w:val="0069024C"/>
    <w:rsid w:val="00690655"/>
    <w:rsid w:val="0069191C"/>
    <w:rsid w:val="0069208E"/>
    <w:rsid w:val="0069212B"/>
    <w:rsid w:val="00692CB2"/>
    <w:rsid w:val="0069365E"/>
    <w:rsid w:val="0069370A"/>
    <w:rsid w:val="00695207"/>
    <w:rsid w:val="006976D6"/>
    <w:rsid w:val="00697F70"/>
    <w:rsid w:val="006A028B"/>
    <w:rsid w:val="006A07CC"/>
    <w:rsid w:val="006A0AD7"/>
    <w:rsid w:val="006A0B1C"/>
    <w:rsid w:val="006A1264"/>
    <w:rsid w:val="006A1A10"/>
    <w:rsid w:val="006A24BB"/>
    <w:rsid w:val="006A2F3B"/>
    <w:rsid w:val="006A3269"/>
    <w:rsid w:val="006A4506"/>
    <w:rsid w:val="006A4634"/>
    <w:rsid w:val="006A4637"/>
    <w:rsid w:val="006A6A02"/>
    <w:rsid w:val="006A6DB7"/>
    <w:rsid w:val="006A6EFE"/>
    <w:rsid w:val="006A725A"/>
    <w:rsid w:val="006B01F7"/>
    <w:rsid w:val="006B078B"/>
    <w:rsid w:val="006B0CB7"/>
    <w:rsid w:val="006B0DFC"/>
    <w:rsid w:val="006B2701"/>
    <w:rsid w:val="006B3C6C"/>
    <w:rsid w:val="006B4484"/>
    <w:rsid w:val="006B5D2A"/>
    <w:rsid w:val="006B6990"/>
    <w:rsid w:val="006B6CC3"/>
    <w:rsid w:val="006B7032"/>
    <w:rsid w:val="006B709E"/>
    <w:rsid w:val="006B7487"/>
    <w:rsid w:val="006B7DDF"/>
    <w:rsid w:val="006B7F51"/>
    <w:rsid w:val="006C0636"/>
    <w:rsid w:val="006C3260"/>
    <w:rsid w:val="006C3F91"/>
    <w:rsid w:val="006C3FB2"/>
    <w:rsid w:val="006C4235"/>
    <w:rsid w:val="006C4882"/>
    <w:rsid w:val="006C4E34"/>
    <w:rsid w:val="006C5878"/>
    <w:rsid w:val="006C59C9"/>
    <w:rsid w:val="006C5A49"/>
    <w:rsid w:val="006C655F"/>
    <w:rsid w:val="006D00A7"/>
    <w:rsid w:val="006D012F"/>
    <w:rsid w:val="006D0F1B"/>
    <w:rsid w:val="006D1E86"/>
    <w:rsid w:val="006D1EDA"/>
    <w:rsid w:val="006D38F6"/>
    <w:rsid w:val="006D4564"/>
    <w:rsid w:val="006D5071"/>
    <w:rsid w:val="006D6F30"/>
    <w:rsid w:val="006E0040"/>
    <w:rsid w:val="006E2525"/>
    <w:rsid w:val="006E2913"/>
    <w:rsid w:val="006E5F2C"/>
    <w:rsid w:val="006E6B81"/>
    <w:rsid w:val="006E749B"/>
    <w:rsid w:val="006E7E34"/>
    <w:rsid w:val="006F091B"/>
    <w:rsid w:val="006F0CAA"/>
    <w:rsid w:val="006F1AAD"/>
    <w:rsid w:val="006F479A"/>
    <w:rsid w:val="006F4B0D"/>
    <w:rsid w:val="00700952"/>
    <w:rsid w:val="00701100"/>
    <w:rsid w:val="00702D5B"/>
    <w:rsid w:val="00702EB6"/>
    <w:rsid w:val="00703262"/>
    <w:rsid w:val="00704C80"/>
    <w:rsid w:val="00706587"/>
    <w:rsid w:val="007073FA"/>
    <w:rsid w:val="00707973"/>
    <w:rsid w:val="00707D22"/>
    <w:rsid w:val="007107AD"/>
    <w:rsid w:val="00710BEB"/>
    <w:rsid w:val="007112FB"/>
    <w:rsid w:val="00713FF5"/>
    <w:rsid w:val="00715BE1"/>
    <w:rsid w:val="00715F70"/>
    <w:rsid w:val="0071630D"/>
    <w:rsid w:val="007165D7"/>
    <w:rsid w:val="00720874"/>
    <w:rsid w:val="00721856"/>
    <w:rsid w:val="00722F1C"/>
    <w:rsid w:val="0072579F"/>
    <w:rsid w:val="00727C13"/>
    <w:rsid w:val="00727E4A"/>
    <w:rsid w:val="0073145E"/>
    <w:rsid w:val="00733519"/>
    <w:rsid w:val="0073421B"/>
    <w:rsid w:val="007345E0"/>
    <w:rsid w:val="0073575B"/>
    <w:rsid w:val="00735B35"/>
    <w:rsid w:val="00735FB4"/>
    <w:rsid w:val="00737B04"/>
    <w:rsid w:val="007406CA"/>
    <w:rsid w:val="00740AB3"/>
    <w:rsid w:val="007411AF"/>
    <w:rsid w:val="007414B8"/>
    <w:rsid w:val="007427E8"/>
    <w:rsid w:val="0074280F"/>
    <w:rsid w:val="00742943"/>
    <w:rsid w:val="00742CC1"/>
    <w:rsid w:val="00743156"/>
    <w:rsid w:val="00744737"/>
    <w:rsid w:val="0074562A"/>
    <w:rsid w:val="00745955"/>
    <w:rsid w:val="00745C3A"/>
    <w:rsid w:val="0074629D"/>
    <w:rsid w:val="00746C7E"/>
    <w:rsid w:val="007475F5"/>
    <w:rsid w:val="00747659"/>
    <w:rsid w:val="00747A91"/>
    <w:rsid w:val="00751774"/>
    <w:rsid w:val="00751D30"/>
    <w:rsid w:val="00752428"/>
    <w:rsid w:val="0075303C"/>
    <w:rsid w:val="00753450"/>
    <w:rsid w:val="0075430D"/>
    <w:rsid w:val="0075443B"/>
    <w:rsid w:val="00756FAA"/>
    <w:rsid w:val="007621D3"/>
    <w:rsid w:val="00762AEB"/>
    <w:rsid w:val="00765A29"/>
    <w:rsid w:val="00765B0F"/>
    <w:rsid w:val="00765FFA"/>
    <w:rsid w:val="00766953"/>
    <w:rsid w:val="007715FA"/>
    <w:rsid w:val="00771A17"/>
    <w:rsid w:val="00773C4D"/>
    <w:rsid w:val="007744D3"/>
    <w:rsid w:val="007752D1"/>
    <w:rsid w:val="007759C1"/>
    <w:rsid w:val="00777171"/>
    <w:rsid w:val="00781D7B"/>
    <w:rsid w:val="007820F7"/>
    <w:rsid w:val="00782985"/>
    <w:rsid w:val="00783DED"/>
    <w:rsid w:val="00784760"/>
    <w:rsid w:val="00784CD2"/>
    <w:rsid w:val="007864D5"/>
    <w:rsid w:val="00786F9A"/>
    <w:rsid w:val="007873BF"/>
    <w:rsid w:val="0079012D"/>
    <w:rsid w:val="00790BE7"/>
    <w:rsid w:val="00791270"/>
    <w:rsid w:val="0079316E"/>
    <w:rsid w:val="007933EE"/>
    <w:rsid w:val="00793A42"/>
    <w:rsid w:val="00793E7A"/>
    <w:rsid w:val="007942F7"/>
    <w:rsid w:val="0079437C"/>
    <w:rsid w:val="00794416"/>
    <w:rsid w:val="0079507B"/>
    <w:rsid w:val="00795956"/>
    <w:rsid w:val="00796CDB"/>
    <w:rsid w:val="00796E70"/>
    <w:rsid w:val="00797F03"/>
    <w:rsid w:val="007A15C6"/>
    <w:rsid w:val="007A1C33"/>
    <w:rsid w:val="007A2370"/>
    <w:rsid w:val="007A2897"/>
    <w:rsid w:val="007A324D"/>
    <w:rsid w:val="007A396E"/>
    <w:rsid w:val="007A3D5C"/>
    <w:rsid w:val="007A4B3F"/>
    <w:rsid w:val="007A4FE7"/>
    <w:rsid w:val="007A5FB4"/>
    <w:rsid w:val="007B1667"/>
    <w:rsid w:val="007B1A85"/>
    <w:rsid w:val="007B4225"/>
    <w:rsid w:val="007B4AAD"/>
    <w:rsid w:val="007B6681"/>
    <w:rsid w:val="007B6B07"/>
    <w:rsid w:val="007B7CB3"/>
    <w:rsid w:val="007C02AD"/>
    <w:rsid w:val="007C068F"/>
    <w:rsid w:val="007C08BE"/>
    <w:rsid w:val="007C2C71"/>
    <w:rsid w:val="007C3163"/>
    <w:rsid w:val="007C34B2"/>
    <w:rsid w:val="007C59AC"/>
    <w:rsid w:val="007C5F29"/>
    <w:rsid w:val="007C6730"/>
    <w:rsid w:val="007C7BE6"/>
    <w:rsid w:val="007D1014"/>
    <w:rsid w:val="007D2449"/>
    <w:rsid w:val="007D2DA2"/>
    <w:rsid w:val="007D30FD"/>
    <w:rsid w:val="007D3D54"/>
    <w:rsid w:val="007D402F"/>
    <w:rsid w:val="007D444B"/>
    <w:rsid w:val="007D475A"/>
    <w:rsid w:val="007D47AA"/>
    <w:rsid w:val="007D5501"/>
    <w:rsid w:val="007D66C1"/>
    <w:rsid w:val="007D70FB"/>
    <w:rsid w:val="007E161E"/>
    <w:rsid w:val="007E1721"/>
    <w:rsid w:val="007E18C9"/>
    <w:rsid w:val="007E25BA"/>
    <w:rsid w:val="007E2913"/>
    <w:rsid w:val="007E3DA6"/>
    <w:rsid w:val="007E3F0E"/>
    <w:rsid w:val="007E4B55"/>
    <w:rsid w:val="007E5563"/>
    <w:rsid w:val="007E5A1D"/>
    <w:rsid w:val="007E6411"/>
    <w:rsid w:val="007E64BC"/>
    <w:rsid w:val="007E680C"/>
    <w:rsid w:val="007E6B73"/>
    <w:rsid w:val="007E7D02"/>
    <w:rsid w:val="007F093F"/>
    <w:rsid w:val="007F0EF5"/>
    <w:rsid w:val="007F182C"/>
    <w:rsid w:val="007F1A6F"/>
    <w:rsid w:val="007F261C"/>
    <w:rsid w:val="007F4306"/>
    <w:rsid w:val="007F57FE"/>
    <w:rsid w:val="007F6135"/>
    <w:rsid w:val="007F6408"/>
    <w:rsid w:val="007F7479"/>
    <w:rsid w:val="007F7EC0"/>
    <w:rsid w:val="008004C9"/>
    <w:rsid w:val="00801544"/>
    <w:rsid w:val="00802377"/>
    <w:rsid w:val="008023BB"/>
    <w:rsid w:val="00802C01"/>
    <w:rsid w:val="008035C0"/>
    <w:rsid w:val="008046A0"/>
    <w:rsid w:val="008056CF"/>
    <w:rsid w:val="00806199"/>
    <w:rsid w:val="008066F2"/>
    <w:rsid w:val="0080672E"/>
    <w:rsid w:val="0080685E"/>
    <w:rsid w:val="0080698A"/>
    <w:rsid w:val="008070D6"/>
    <w:rsid w:val="00807BEE"/>
    <w:rsid w:val="008113FF"/>
    <w:rsid w:val="008125CA"/>
    <w:rsid w:val="00812CE9"/>
    <w:rsid w:val="00813F37"/>
    <w:rsid w:val="0081421D"/>
    <w:rsid w:val="00821402"/>
    <w:rsid w:val="00821A2F"/>
    <w:rsid w:val="00821ECC"/>
    <w:rsid w:val="00822527"/>
    <w:rsid w:val="00823885"/>
    <w:rsid w:val="008238B2"/>
    <w:rsid w:val="00823CB4"/>
    <w:rsid w:val="008251FC"/>
    <w:rsid w:val="00825258"/>
    <w:rsid w:val="0082549D"/>
    <w:rsid w:val="008264D2"/>
    <w:rsid w:val="0082686D"/>
    <w:rsid w:val="00830EAF"/>
    <w:rsid w:val="00832333"/>
    <w:rsid w:val="00832881"/>
    <w:rsid w:val="008343D5"/>
    <w:rsid w:val="008343E5"/>
    <w:rsid w:val="00834739"/>
    <w:rsid w:val="008347D1"/>
    <w:rsid w:val="00834F65"/>
    <w:rsid w:val="00835B40"/>
    <w:rsid w:val="00840E6F"/>
    <w:rsid w:val="00843E4D"/>
    <w:rsid w:val="00843EA3"/>
    <w:rsid w:val="00844806"/>
    <w:rsid w:val="00845002"/>
    <w:rsid w:val="0084537D"/>
    <w:rsid w:val="00845492"/>
    <w:rsid w:val="0084586B"/>
    <w:rsid w:val="0084601F"/>
    <w:rsid w:val="00847648"/>
    <w:rsid w:val="00850613"/>
    <w:rsid w:val="00850DC9"/>
    <w:rsid w:val="0085153F"/>
    <w:rsid w:val="00851848"/>
    <w:rsid w:val="0085225F"/>
    <w:rsid w:val="00852454"/>
    <w:rsid w:val="00852FC7"/>
    <w:rsid w:val="00854FEE"/>
    <w:rsid w:val="008554BF"/>
    <w:rsid w:val="0085577B"/>
    <w:rsid w:val="008558B9"/>
    <w:rsid w:val="0085718E"/>
    <w:rsid w:val="00857645"/>
    <w:rsid w:val="008600ED"/>
    <w:rsid w:val="008610AD"/>
    <w:rsid w:val="008635F6"/>
    <w:rsid w:val="0086382D"/>
    <w:rsid w:val="00866405"/>
    <w:rsid w:val="00866688"/>
    <w:rsid w:val="00866A31"/>
    <w:rsid w:val="00871008"/>
    <w:rsid w:val="00872EA7"/>
    <w:rsid w:val="00873095"/>
    <w:rsid w:val="008733C0"/>
    <w:rsid w:val="00873C1E"/>
    <w:rsid w:val="00873DE0"/>
    <w:rsid w:val="00875336"/>
    <w:rsid w:val="00875955"/>
    <w:rsid w:val="008763F3"/>
    <w:rsid w:val="008768FC"/>
    <w:rsid w:val="00877077"/>
    <w:rsid w:val="00877798"/>
    <w:rsid w:val="008805DA"/>
    <w:rsid w:val="0088213E"/>
    <w:rsid w:val="00882C18"/>
    <w:rsid w:val="008830F7"/>
    <w:rsid w:val="00883182"/>
    <w:rsid w:val="00884C56"/>
    <w:rsid w:val="00884E8F"/>
    <w:rsid w:val="00885382"/>
    <w:rsid w:val="0088594F"/>
    <w:rsid w:val="008860E8"/>
    <w:rsid w:val="00886817"/>
    <w:rsid w:val="00886C2F"/>
    <w:rsid w:val="00887A47"/>
    <w:rsid w:val="00890519"/>
    <w:rsid w:val="00891B1E"/>
    <w:rsid w:val="00894880"/>
    <w:rsid w:val="00894C84"/>
    <w:rsid w:val="00895860"/>
    <w:rsid w:val="008958F3"/>
    <w:rsid w:val="00895C81"/>
    <w:rsid w:val="008971D5"/>
    <w:rsid w:val="008A282B"/>
    <w:rsid w:val="008A2AFF"/>
    <w:rsid w:val="008A38D4"/>
    <w:rsid w:val="008A43F1"/>
    <w:rsid w:val="008A51FC"/>
    <w:rsid w:val="008A5A55"/>
    <w:rsid w:val="008A7E81"/>
    <w:rsid w:val="008A7F69"/>
    <w:rsid w:val="008B024E"/>
    <w:rsid w:val="008B1C83"/>
    <w:rsid w:val="008B1E02"/>
    <w:rsid w:val="008B2074"/>
    <w:rsid w:val="008B284A"/>
    <w:rsid w:val="008B3C33"/>
    <w:rsid w:val="008B3D35"/>
    <w:rsid w:val="008B4A19"/>
    <w:rsid w:val="008B5155"/>
    <w:rsid w:val="008B5BB7"/>
    <w:rsid w:val="008B62C9"/>
    <w:rsid w:val="008C0335"/>
    <w:rsid w:val="008C21D3"/>
    <w:rsid w:val="008C3701"/>
    <w:rsid w:val="008C3F94"/>
    <w:rsid w:val="008C4F84"/>
    <w:rsid w:val="008C51B2"/>
    <w:rsid w:val="008C5FC3"/>
    <w:rsid w:val="008C6EDA"/>
    <w:rsid w:val="008C6F9F"/>
    <w:rsid w:val="008C73AF"/>
    <w:rsid w:val="008C75E9"/>
    <w:rsid w:val="008C7D48"/>
    <w:rsid w:val="008D0366"/>
    <w:rsid w:val="008D1122"/>
    <w:rsid w:val="008D1626"/>
    <w:rsid w:val="008D1773"/>
    <w:rsid w:val="008D1EF7"/>
    <w:rsid w:val="008D2165"/>
    <w:rsid w:val="008D398A"/>
    <w:rsid w:val="008D409D"/>
    <w:rsid w:val="008D4CD6"/>
    <w:rsid w:val="008D58F7"/>
    <w:rsid w:val="008D59F4"/>
    <w:rsid w:val="008D697B"/>
    <w:rsid w:val="008D7689"/>
    <w:rsid w:val="008D7E71"/>
    <w:rsid w:val="008E0041"/>
    <w:rsid w:val="008E0BC0"/>
    <w:rsid w:val="008E1640"/>
    <w:rsid w:val="008E2329"/>
    <w:rsid w:val="008E31F9"/>
    <w:rsid w:val="008E5A32"/>
    <w:rsid w:val="008E5C8E"/>
    <w:rsid w:val="008E6264"/>
    <w:rsid w:val="008E66FD"/>
    <w:rsid w:val="008E73A9"/>
    <w:rsid w:val="008F07C3"/>
    <w:rsid w:val="008F147D"/>
    <w:rsid w:val="008F411B"/>
    <w:rsid w:val="008F5005"/>
    <w:rsid w:val="008F60EC"/>
    <w:rsid w:val="008F6398"/>
    <w:rsid w:val="008F72C8"/>
    <w:rsid w:val="008F7C35"/>
    <w:rsid w:val="008F7E8C"/>
    <w:rsid w:val="009003CF"/>
    <w:rsid w:val="00900ADF"/>
    <w:rsid w:val="00900CEC"/>
    <w:rsid w:val="00901134"/>
    <w:rsid w:val="009019AE"/>
    <w:rsid w:val="00902387"/>
    <w:rsid w:val="00902D06"/>
    <w:rsid w:val="00903205"/>
    <w:rsid w:val="0090341A"/>
    <w:rsid w:val="00903C0E"/>
    <w:rsid w:val="00904FBE"/>
    <w:rsid w:val="00907C9A"/>
    <w:rsid w:val="00907F6E"/>
    <w:rsid w:val="00910A69"/>
    <w:rsid w:val="00911EE2"/>
    <w:rsid w:val="00912673"/>
    <w:rsid w:val="009130D4"/>
    <w:rsid w:val="0091361F"/>
    <w:rsid w:val="0091380C"/>
    <w:rsid w:val="00914264"/>
    <w:rsid w:val="00914D2F"/>
    <w:rsid w:val="00917049"/>
    <w:rsid w:val="00917097"/>
    <w:rsid w:val="0091793F"/>
    <w:rsid w:val="00917B9F"/>
    <w:rsid w:val="00920CB4"/>
    <w:rsid w:val="00920F30"/>
    <w:rsid w:val="009230F0"/>
    <w:rsid w:val="00923956"/>
    <w:rsid w:val="00925918"/>
    <w:rsid w:val="00925D41"/>
    <w:rsid w:val="00926FF7"/>
    <w:rsid w:val="00927A57"/>
    <w:rsid w:val="0093067A"/>
    <w:rsid w:val="00930CAE"/>
    <w:rsid w:val="009316E7"/>
    <w:rsid w:val="009317C1"/>
    <w:rsid w:val="00935940"/>
    <w:rsid w:val="0093797D"/>
    <w:rsid w:val="00937DC1"/>
    <w:rsid w:val="00940289"/>
    <w:rsid w:val="0094061C"/>
    <w:rsid w:val="00942FAF"/>
    <w:rsid w:val="00944051"/>
    <w:rsid w:val="009441CB"/>
    <w:rsid w:val="0094490D"/>
    <w:rsid w:val="00944DDF"/>
    <w:rsid w:val="0094529A"/>
    <w:rsid w:val="00945989"/>
    <w:rsid w:val="00946249"/>
    <w:rsid w:val="00946664"/>
    <w:rsid w:val="0094687D"/>
    <w:rsid w:val="00947978"/>
    <w:rsid w:val="009513F5"/>
    <w:rsid w:val="00953C63"/>
    <w:rsid w:val="009544FD"/>
    <w:rsid w:val="0095521E"/>
    <w:rsid w:val="009564EC"/>
    <w:rsid w:val="0095769D"/>
    <w:rsid w:val="00957924"/>
    <w:rsid w:val="00957AE4"/>
    <w:rsid w:val="009604F1"/>
    <w:rsid w:val="009607A3"/>
    <w:rsid w:val="00960819"/>
    <w:rsid w:val="00960FA8"/>
    <w:rsid w:val="00962E5C"/>
    <w:rsid w:val="00962FDA"/>
    <w:rsid w:val="00963452"/>
    <w:rsid w:val="009674AF"/>
    <w:rsid w:val="0096787D"/>
    <w:rsid w:val="0097087F"/>
    <w:rsid w:val="00970EAD"/>
    <w:rsid w:val="009714FF"/>
    <w:rsid w:val="009729A4"/>
    <w:rsid w:val="00973281"/>
    <w:rsid w:val="00973C1B"/>
    <w:rsid w:val="0097506A"/>
    <w:rsid w:val="00975A20"/>
    <w:rsid w:val="00976377"/>
    <w:rsid w:val="009766D8"/>
    <w:rsid w:val="00976FEF"/>
    <w:rsid w:val="009806C6"/>
    <w:rsid w:val="00980A56"/>
    <w:rsid w:val="00980BE4"/>
    <w:rsid w:val="00980E6E"/>
    <w:rsid w:val="00981ACE"/>
    <w:rsid w:val="00982518"/>
    <w:rsid w:val="009826EA"/>
    <w:rsid w:val="00982700"/>
    <w:rsid w:val="0098366A"/>
    <w:rsid w:val="0098439B"/>
    <w:rsid w:val="00984B3E"/>
    <w:rsid w:val="009850CF"/>
    <w:rsid w:val="0098704A"/>
    <w:rsid w:val="00987660"/>
    <w:rsid w:val="00987A3C"/>
    <w:rsid w:val="0099063F"/>
    <w:rsid w:val="009911A8"/>
    <w:rsid w:val="00991CCA"/>
    <w:rsid w:val="00992B19"/>
    <w:rsid w:val="009937D7"/>
    <w:rsid w:val="00994352"/>
    <w:rsid w:val="0099504E"/>
    <w:rsid w:val="00996252"/>
    <w:rsid w:val="00997B52"/>
    <w:rsid w:val="009A03DC"/>
    <w:rsid w:val="009A0793"/>
    <w:rsid w:val="009A0ADE"/>
    <w:rsid w:val="009A0D6C"/>
    <w:rsid w:val="009A3D85"/>
    <w:rsid w:val="009A4C3D"/>
    <w:rsid w:val="009A65CD"/>
    <w:rsid w:val="009A7C07"/>
    <w:rsid w:val="009B0324"/>
    <w:rsid w:val="009B0441"/>
    <w:rsid w:val="009B1F59"/>
    <w:rsid w:val="009B256A"/>
    <w:rsid w:val="009B3149"/>
    <w:rsid w:val="009B3A82"/>
    <w:rsid w:val="009B416A"/>
    <w:rsid w:val="009B5037"/>
    <w:rsid w:val="009B54D9"/>
    <w:rsid w:val="009B5688"/>
    <w:rsid w:val="009B6C4B"/>
    <w:rsid w:val="009B6EFD"/>
    <w:rsid w:val="009B7B79"/>
    <w:rsid w:val="009B7EAF"/>
    <w:rsid w:val="009C13B7"/>
    <w:rsid w:val="009C38AE"/>
    <w:rsid w:val="009C4D0E"/>
    <w:rsid w:val="009C52A1"/>
    <w:rsid w:val="009C5C6C"/>
    <w:rsid w:val="009C5F1F"/>
    <w:rsid w:val="009C6241"/>
    <w:rsid w:val="009C65A8"/>
    <w:rsid w:val="009C6F50"/>
    <w:rsid w:val="009D0218"/>
    <w:rsid w:val="009D0BA2"/>
    <w:rsid w:val="009D0F87"/>
    <w:rsid w:val="009D19B7"/>
    <w:rsid w:val="009D19F9"/>
    <w:rsid w:val="009D236C"/>
    <w:rsid w:val="009D2637"/>
    <w:rsid w:val="009D3F98"/>
    <w:rsid w:val="009D58E0"/>
    <w:rsid w:val="009D5EB1"/>
    <w:rsid w:val="009D666B"/>
    <w:rsid w:val="009D7218"/>
    <w:rsid w:val="009D73C0"/>
    <w:rsid w:val="009D76FD"/>
    <w:rsid w:val="009E19C8"/>
    <w:rsid w:val="009E2208"/>
    <w:rsid w:val="009E2DBE"/>
    <w:rsid w:val="009E4542"/>
    <w:rsid w:val="009E5B2B"/>
    <w:rsid w:val="009E6833"/>
    <w:rsid w:val="009E6988"/>
    <w:rsid w:val="009E7C19"/>
    <w:rsid w:val="009F0FC8"/>
    <w:rsid w:val="009F102D"/>
    <w:rsid w:val="009F2085"/>
    <w:rsid w:val="009F312B"/>
    <w:rsid w:val="009F37B7"/>
    <w:rsid w:val="009F3D20"/>
    <w:rsid w:val="009F3D88"/>
    <w:rsid w:val="009F4CAC"/>
    <w:rsid w:val="009F5B24"/>
    <w:rsid w:val="00A0240A"/>
    <w:rsid w:val="00A02608"/>
    <w:rsid w:val="00A02DC3"/>
    <w:rsid w:val="00A03121"/>
    <w:rsid w:val="00A0397B"/>
    <w:rsid w:val="00A03BE0"/>
    <w:rsid w:val="00A04D6B"/>
    <w:rsid w:val="00A057EA"/>
    <w:rsid w:val="00A066AF"/>
    <w:rsid w:val="00A07275"/>
    <w:rsid w:val="00A077E7"/>
    <w:rsid w:val="00A0790F"/>
    <w:rsid w:val="00A10FD8"/>
    <w:rsid w:val="00A11BF4"/>
    <w:rsid w:val="00A11CBF"/>
    <w:rsid w:val="00A14428"/>
    <w:rsid w:val="00A14C9E"/>
    <w:rsid w:val="00A15A24"/>
    <w:rsid w:val="00A16B9F"/>
    <w:rsid w:val="00A17256"/>
    <w:rsid w:val="00A1732B"/>
    <w:rsid w:val="00A17966"/>
    <w:rsid w:val="00A17A98"/>
    <w:rsid w:val="00A20109"/>
    <w:rsid w:val="00A21653"/>
    <w:rsid w:val="00A220A3"/>
    <w:rsid w:val="00A256B9"/>
    <w:rsid w:val="00A257A7"/>
    <w:rsid w:val="00A26705"/>
    <w:rsid w:val="00A30618"/>
    <w:rsid w:val="00A31A2E"/>
    <w:rsid w:val="00A32F78"/>
    <w:rsid w:val="00A334DB"/>
    <w:rsid w:val="00A33787"/>
    <w:rsid w:val="00A33808"/>
    <w:rsid w:val="00A34964"/>
    <w:rsid w:val="00A34B01"/>
    <w:rsid w:val="00A34C7A"/>
    <w:rsid w:val="00A3519D"/>
    <w:rsid w:val="00A35D76"/>
    <w:rsid w:val="00A36875"/>
    <w:rsid w:val="00A36B97"/>
    <w:rsid w:val="00A36CFE"/>
    <w:rsid w:val="00A37332"/>
    <w:rsid w:val="00A40EA7"/>
    <w:rsid w:val="00A40EC5"/>
    <w:rsid w:val="00A41433"/>
    <w:rsid w:val="00A4295D"/>
    <w:rsid w:val="00A42CBA"/>
    <w:rsid w:val="00A42F4A"/>
    <w:rsid w:val="00A4302A"/>
    <w:rsid w:val="00A4404E"/>
    <w:rsid w:val="00A44CD3"/>
    <w:rsid w:val="00A450AB"/>
    <w:rsid w:val="00A45D8E"/>
    <w:rsid w:val="00A463F3"/>
    <w:rsid w:val="00A4650A"/>
    <w:rsid w:val="00A47942"/>
    <w:rsid w:val="00A5038B"/>
    <w:rsid w:val="00A50C86"/>
    <w:rsid w:val="00A5116B"/>
    <w:rsid w:val="00A521BD"/>
    <w:rsid w:val="00A53F53"/>
    <w:rsid w:val="00A559F3"/>
    <w:rsid w:val="00A55B65"/>
    <w:rsid w:val="00A5627A"/>
    <w:rsid w:val="00A56507"/>
    <w:rsid w:val="00A56903"/>
    <w:rsid w:val="00A56B7C"/>
    <w:rsid w:val="00A56F90"/>
    <w:rsid w:val="00A61870"/>
    <w:rsid w:val="00A635B1"/>
    <w:rsid w:val="00A64350"/>
    <w:rsid w:val="00A64648"/>
    <w:rsid w:val="00A64B41"/>
    <w:rsid w:val="00A6667B"/>
    <w:rsid w:val="00A67523"/>
    <w:rsid w:val="00A720A8"/>
    <w:rsid w:val="00A72147"/>
    <w:rsid w:val="00A7243C"/>
    <w:rsid w:val="00A73E4D"/>
    <w:rsid w:val="00A740D2"/>
    <w:rsid w:val="00A743ED"/>
    <w:rsid w:val="00A75991"/>
    <w:rsid w:val="00A76029"/>
    <w:rsid w:val="00A76383"/>
    <w:rsid w:val="00A80616"/>
    <w:rsid w:val="00A80A12"/>
    <w:rsid w:val="00A8119C"/>
    <w:rsid w:val="00A81558"/>
    <w:rsid w:val="00A8174E"/>
    <w:rsid w:val="00A81BF9"/>
    <w:rsid w:val="00A83FF4"/>
    <w:rsid w:val="00A8432C"/>
    <w:rsid w:val="00A85716"/>
    <w:rsid w:val="00A87AD4"/>
    <w:rsid w:val="00A91A5C"/>
    <w:rsid w:val="00A91B33"/>
    <w:rsid w:val="00A945D0"/>
    <w:rsid w:val="00A94671"/>
    <w:rsid w:val="00A94EA6"/>
    <w:rsid w:val="00A95593"/>
    <w:rsid w:val="00A95E99"/>
    <w:rsid w:val="00AA0CFB"/>
    <w:rsid w:val="00AA116E"/>
    <w:rsid w:val="00AA1BB6"/>
    <w:rsid w:val="00AA1DF5"/>
    <w:rsid w:val="00AA2870"/>
    <w:rsid w:val="00AA3CFD"/>
    <w:rsid w:val="00AA3CFF"/>
    <w:rsid w:val="00AA47F3"/>
    <w:rsid w:val="00AA5E0A"/>
    <w:rsid w:val="00AA604F"/>
    <w:rsid w:val="00AA667C"/>
    <w:rsid w:val="00AA722B"/>
    <w:rsid w:val="00AB2225"/>
    <w:rsid w:val="00AB2D51"/>
    <w:rsid w:val="00AB4989"/>
    <w:rsid w:val="00AB538F"/>
    <w:rsid w:val="00AB78E2"/>
    <w:rsid w:val="00AB7BD2"/>
    <w:rsid w:val="00AB7C88"/>
    <w:rsid w:val="00AC0404"/>
    <w:rsid w:val="00AC0D9C"/>
    <w:rsid w:val="00AC0FFA"/>
    <w:rsid w:val="00AC1440"/>
    <w:rsid w:val="00AC22A9"/>
    <w:rsid w:val="00AC3CC8"/>
    <w:rsid w:val="00AC4598"/>
    <w:rsid w:val="00AC5628"/>
    <w:rsid w:val="00AC6150"/>
    <w:rsid w:val="00AC62AA"/>
    <w:rsid w:val="00AC63AE"/>
    <w:rsid w:val="00AC65A0"/>
    <w:rsid w:val="00AC67EB"/>
    <w:rsid w:val="00AC6CFD"/>
    <w:rsid w:val="00AC7E61"/>
    <w:rsid w:val="00AD2A06"/>
    <w:rsid w:val="00AD2F98"/>
    <w:rsid w:val="00AD357B"/>
    <w:rsid w:val="00AD35EC"/>
    <w:rsid w:val="00AD3B4A"/>
    <w:rsid w:val="00AD4599"/>
    <w:rsid w:val="00AD60AA"/>
    <w:rsid w:val="00AD60AB"/>
    <w:rsid w:val="00AD66AF"/>
    <w:rsid w:val="00AD75FA"/>
    <w:rsid w:val="00AD7AEA"/>
    <w:rsid w:val="00AE18C6"/>
    <w:rsid w:val="00AE1A7C"/>
    <w:rsid w:val="00AE1CF2"/>
    <w:rsid w:val="00AE1E26"/>
    <w:rsid w:val="00AE2077"/>
    <w:rsid w:val="00AE28DB"/>
    <w:rsid w:val="00AE40FD"/>
    <w:rsid w:val="00AE440E"/>
    <w:rsid w:val="00AE4567"/>
    <w:rsid w:val="00AE4E38"/>
    <w:rsid w:val="00AE5212"/>
    <w:rsid w:val="00AE5F4F"/>
    <w:rsid w:val="00AE5FCC"/>
    <w:rsid w:val="00AE7373"/>
    <w:rsid w:val="00AF03CF"/>
    <w:rsid w:val="00AF0764"/>
    <w:rsid w:val="00AF148F"/>
    <w:rsid w:val="00AF1844"/>
    <w:rsid w:val="00AF1ADE"/>
    <w:rsid w:val="00AF3577"/>
    <w:rsid w:val="00AF36E6"/>
    <w:rsid w:val="00AF392F"/>
    <w:rsid w:val="00AF5E5A"/>
    <w:rsid w:val="00AF7F42"/>
    <w:rsid w:val="00B0184E"/>
    <w:rsid w:val="00B01E96"/>
    <w:rsid w:val="00B02604"/>
    <w:rsid w:val="00B02DEB"/>
    <w:rsid w:val="00B038A3"/>
    <w:rsid w:val="00B04222"/>
    <w:rsid w:val="00B04476"/>
    <w:rsid w:val="00B05218"/>
    <w:rsid w:val="00B05BC6"/>
    <w:rsid w:val="00B05E2D"/>
    <w:rsid w:val="00B062D9"/>
    <w:rsid w:val="00B078EA"/>
    <w:rsid w:val="00B1050E"/>
    <w:rsid w:val="00B108E7"/>
    <w:rsid w:val="00B10B23"/>
    <w:rsid w:val="00B1290C"/>
    <w:rsid w:val="00B15758"/>
    <w:rsid w:val="00B15D4C"/>
    <w:rsid w:val="00B1647F"/>
    <w:rsid w:val="00B170A9"/>
    <w:rsid w:val="00B17E15"/>
    <w:rsid w:val="00B200E3"/>
    <w:rsid w:val="00B212E6"/>
    <w:rsid w:val="00B21BB1"/>
    <w:rsid w:val="00B21D62"/>
    <w:rsid w:val="00B220A4"/>
    <w:rsid w:val="00B22BA6"/>
    <w:rsid w:val="00B239FD"/>
    <w:rsid w:val="00B24A83"/>
    <w:rsid w:val="00B24BB9"/>
    <w:rsid w:val="00B259F7"/>
    <w:rsid w:val="00B2669F"/>
    <w:rsid w:val="00B266C3"/>
    <w:rsid w:val="00B3032F"/>
    <w:rsid w:val="00B312EB"/>
    <w:rsid w:val="00B33797"/>
    <w:rsid w:val="00B3427C"/>
    <w:rsid w:val="00B34456"/>
    <w:rsid w:val="00B36C48"/>
    <w:rsid w:val="00B3739D"/>
    <w:rsid w:val="00B40992"/>
    <w:rsid w:val="00B41B2F"/>
    <w:rsid w:val="00B42225"/>
    <w:rsid w:val="00B42857"/>
    <w:rsid w:val="00B42986"/>
    <w:rsid w:val="00B42EBE"/>
    <w:rsid w:val="00B441C4"/>
    <w:rsid w:val="00B442F8"/>
    <w:rsid w:val="00B444B5"/>
    <w:rsid w:val="00B4475C"/>
    <w:rsid w:val="00B4498D"/>
    <w:rsid w:val="00B45743"/>
    <w:rsid w:val="00B4705D"/>
    <w:rsid w:val="00B478AA"/>
    <w:rsid w:val="00B510C9"/>
    <w:rsid w:val="00B51CFA"/>
    <w:rsid w:val="00B533DA"/>
    <w:rsid w:val="00B5343C"/>
    <w:rsid w:val="00B53984"/>
    <w:rsid w:val="00B53CFC"/>
    <w:rsid w:val="00B5443C"/>
    <w:rsid w:val="00B55131"/>
    <w:rsid w:val="00B55CDF"/>
    <w:rsid w:val="00B5696F"/>
    <w:rsid w:val="00B57402"/>
    <w:rsid w:val="00B5740D"/>
    <w:rsid w:val="00B603D2"/>
    <w:rsid w:val="00B61A6C"/>
    <w:rsid w:val="00B62435"/>
    <w:rsid w:val="00B6375D"/>
    <w:rsid w:val="00B6386E"/>
    <w:rsid w:val="00B6508F"/>
    <w:rsid w:val="00B74804"/>
    <w:rsid w:val="00B74B66"/>
    <w:rsid w:val="00B75B0E"/>
    <w:rsid w:val="00B75CAB"/>
    <w:rsid w:val="00B76D02"/>
    <w:rsid w:val="00B7797B"/>
    <w:rsid w:val="00B82A37"/>
    <w:rsid w:val="00B82D11"/>
    <w:rsid w:val="00B83926"/>
    <w:rsid w:val="00B83BE7"/>
    <w:rsid w:val="00B83DB8"/>
    <w:rsid w:val="00B84408"/>
    <w:rsid w:val="00B844C2"/>
    <w:rsid w:val="00B851FF"/>
    <w:rsid w:val="00B85E40"/>
    <w:rsid w:val="00B867F9"/>
    <w:rsid w:val="00B86DD9"/>
    <w:rsid w:val="00B90B07"/>
    <w:rsid w:val="00B921E7"/>
    <w:rsid w:val="00B92A7F"/>
    <w:rsid w:val="00B94943"/>
    <w:rsid w:val="00B9684C"/>
    <w:rsid w:val="00BA0CBB"/>
    <w:rsid w:val="00BA221E"/>
    <w:rsid w:val="00BA2921"/>
    <w:rsid w:val="00BA348B"/>
    <w:rsid w:val="00BA36FF"/>
    <w:rsid w:val="00BA389D"/>
    <w:rsid w:val="00BA3AD5"/>
    <w:rsid w:val="00BA46D0"/>
    <w:rsid w:val="00BA5C43"/>
    <w:rsid w:val="00BA5FF1"/>
    <w:rsid w:val="00BA6413"/>
    <w:rsid w:val="00BA6CFF"/>
    <w:rsid w:val="00BA7EC1"/>
    <w:rsid w:val="00BB3513"/>
    <w:rsid w:val="00BB37FB"/>
    <w:rsid w:val="00BB3EA4"/>
    <w:rsid w:val="00BB4429"/>
    <w:rsid w:val="00BB4613"/>
    <w:rsid w:val="00BB60EB"/>
    <w:rsid w:val="00BB682F"/>
    <w:rsid w:val="00BB79C4"/>
    <w:rsid w:val="00BC01C1"/>
    <w:rsid w:val="00BC0DC4"/>
    <w:rsid w:val="00BC1514"/>
    <w:rsid w:val="00BC1B3F"/>
    <w:rsid w:val="00BC1BDD"/>
    <w:rsid w:val="00BC1CCB"/>
    <w:rsid w:val="00BC3718"/>
    <w:rsid w:val="00BC380C"/>
    <w:rsid w:val="00BC5441"/>
    <w:rsid w:val="00BC6881"/>
    <w:rsid w:val="00BC7E30"/>
    <w:rsid w:val="00BD1A2A"/>
    <w:rsid w:val="00BD1B2D"/>
    <w:rsid w:val="00BD488C"/>
    <w:rsid w:val="00BD52BE"/>
    <w:rsid w:val="00BD6F21"/>
    <w:rsid w:val="00BD7185"/>
    <w:rsid w:val="00BD752F"/>
    <w:rsid w:val="00BD76CA"/>
    <w:rsid w:val="00BD7DA6"/>
    <w:rsid w:val="00BE05DC"/>
    <w:rsid w:val="00BE1660"/>
    <w:rsid w:val="00BE2B15"/>
    <w:rsid w:val="00BE355A"/>
    <w:rsid w:val="00BE3CD6"/>
    <w:rsid w:val="00BE4CAA"/>
    <w:rsid w:val="00BE5A66"/>
    <w:rsid w:val="00BE6782"/>
    <w:rsid w:val="00BE70A2"/>
    <w:rsid w:val="00BE750E"/>
    <w:rsid w:val="00BF137D"/>
    <w:rsid w:val="00BF2999"/>
    <w:rsid w:val="00BF2A01"/>
    <w:rsid w:val="00BF31E2"/>
    <w:rsid w:val="00BF4B0E"/>
    <w:rsid w:val="00BF52A9"/>
    <w:rsid w:val="00BF5B63"/>
    <w:rsid w:val="00BF5BA3"/>
    <w:rsid w:val="00BF5FAE"/>
    <w:rsid w:val="00BF663D"/>
    <w:rsid w:val="00BF6FE2"/>
    <w:rsid w:val="00C006C6"/>
    <w:rsid w:val="00C007D9"/>
    <w:rsid w:val="00C0369C"/>
    <w:rsid w:val="00C03A40"/>
    <w:rsid w:val="00C03C26"/>
    <w:rsid w:val="00C0434E"/>
    <w:rsid w:val="00C05891"/>
    <w:rsid w:val="00C05903"/>
    <w:rsid w:val="00C05C29"/>
    <w:rsid w:val="00C06CA1"/>
    <w:rsid w:val="00C06D28"/>
    <w:rsid w:val="00C07150"/>
    <w:rsid w:val="00C07207"/>
    <w:rsid w:val="00C07CC6"/>
    <w:rsid w:val="00C07F57"/>
    <w:rsid w:val="00C113DB"/>
    <w:rsid w:val="00C12FBE"/>
    <w:rsid w:val="00C1497D"/>
    <w:rsid w:val="00C1673C"/>
    <w:rsid w:val="00C244DD"/>
    <w:rsid w:val="00C24B6D"/>
    <w:rsid w:val="00C257C9"/>
    <w:rsid w:val="00C25810"/>
    <w:rsid w:val="00C25EDB"/>
    <w:rsid w:val="00C26888"/>
    <w:rsid w:val="00C30351"/>
    <w:rsid w:val="00C31F29"/>
    <w:rsid w:val="00C33D4D"/>
    <w:rsid w:val="00C34174"/>
    <w:rsid w:val="00C34F0D"/>
    <w:rsid w:val="00C35787"/>
    <w:rsid w:val="00C360D7"/>
    <w:rsid w:val="00C365E6"/>
    <w:rsid w:val="00C36E22"/>
    <w:rsid w:val="00C376C3"/>
    <w:rsid w:val="00C37F98"/>
    <w:rsid w:val="00C41821"/>
    <w:rsid w:val="00C41B2A"/>
    <w:rsid w:val="00C426A2"/>
    <w:rsid w:val="00C42C86"/>
    <w:rsid w:val="00C43597"/>
    <w:rsid w:val="00C45008"/>
    <w:rsid w:val="00C45029"/>
    <w:rsid w:val="00C4602E"/>
    <w:rsid w:val="00C468D4"/>
    <w:rsid w:val="00C47306"/>
    <w:rsid w:val="00C50B9E"/>
    <w:rsid w:val="00C50BA4"/>
    <w:rsid w:val="00C50F04"/>
    <w:rsid w:val="00C511A2"/>
    <w:rsid w:val="00C51671"/>
    <w:rsid w:val="00C5172B"/>
    <w:rsid w:val="00C51FA7"/>
    <w:rsid w:val="00C53502"/>
    <w:rsid w:val="00C5417A"/>
    <w:rsid w:val="00C54380"/>
    <w:rsid w:val="00C56C03"/>
    <w:rsid w:val="00C57C75"/>
    <w:rsid w:val="00C601F8"/>
    <w:rsid w:val="00C60670"/>
    <w:rsid w:val="00C60888"/>
    <w:rsid w:val="00C61F3B"/>
    <w:rsid w:val="00C628D4"/>
    <w:rsid w:val="00C62B9C"/>
    <w:rsid w:val="00C63A1D"/>
    <w:rsid w:val="00C65BEC"/>
    <w:rsid w:val="00C678AF"/>
    <w:rsid w:val="00C67A7A"/>
    <w:rsid w:val="00C67C1F"/>
    <w:rsid w:val="00C70FA2"/>
    <w:rsid w:val="00C729AB"/>
    <w:rsid w:val="00C73E39"/>
    <w:rsid w:val="00C74018"/>
    <w:rsid w:val="00C741DC"/>
    <w:rsid w:val="00C749E0"/>
    <w:rsid w:val="00C74B63"/>
    <w:rsid w:val="00C74C55"/>
    <w:rsid w:val="00C75492"/>
    <w:rsid w:val="00C764EA"/>
    <w:rsid w:val="00C77B11"/>
    <w:rsid w:val="00C80D2F"/>
    <w:rsid w:val="00C80D98"/>
    <w:rsid w:val="00C810BA"/>
    <w:rsid w:val="00C8112C"/>
    <w:rsid w:val="00C8181D"/>
    <w:rsid w:val="00C81FE4"/>
    <w:rsid w:val="00C82644"/>
    <w:rsid w:val="00C83098"/>
    <w:rsid w:val="00C83412"/>
    <w:rsid w:val="00C83452"/>
    <w:rsid w:val="00C835EB"/>
    <w:rsid w:val="00C84CB1"/>
    <w:rsid w:val="00C85CAB"/>
    <w:rsid w:val="00C86725"/>
    <w:rsid w:val="00C873B4"/>
    <w:rsid w:val="00C91311"/>
    <w:rsid w:val="00C91ED6"/>
    <w:rsid w:val="00C92DA7"/>
    <w:rsid w:val="00C94407"/>
    <w:rsid w:val="00C96141"/>
    <w:rsid w:val="00C97A34"/>
    <w:rsid w:val="00C97EB6"/>
    <w:rsid w:val="00CA1EA1"/>
    <w:rsid w:val="00CA30E5"/>
    <w:rsid w:val="00CA3878"/>
    <w:rsid w:val="00CA3E5D"/>
    <w:rsid w:val="00CA4271"/>
    <w:rsid w:val="00CA4595"/>
    <w:rsid w:val="00CA56D2"/>
    <w:rsid w:val="00CA5C7E"/>
    <w:rsid w:val="00CA6AD4"/>
    <w:rsid w:val="00CB045D"/>
    <w:rsid w:val="00CB11B9"/>
    <w:rsid w:val="00CB1A40"/>
    <w:rsid w:val="00CB1F96"/>
    <w:rsid w:val="00CB253F"/>
    <w:rsid w:val="00CB266B"/>
    <w:rsid w:val="00CB2809"/>
    <w:rsid w:val="00CB339E"/>
    <w:rsid w:val="00CB4150"/>
    <w:rsid w:val="00CB43C6"/>
    <w:rsid w:val="00CB4B10"/>
    <w:rsid w:val="00CB55FF"/>
    <w:rsid w:val="00CB6408"/>
    <w:rsid w:val="00CC04D6"/>
    <w:rsid w:val="00CC16FF"/>
    <w:rsid w:val="00CC27DD"/>
    <w:rsid w:val="00CC2A58"/>
    <w:rsid w:val="00CC2A9A"/>
    <w:rsid w:val="00CC3410"/>
    <w:rsid w:val="00CC3A7C"/>
    <w:rsid w:val="00CC3C90"/>
    <w:rsid w:val="00CC3DDE"/>
    <w:rsid w:val="00CC4CB3"/>
    <w:rsid w:val="00CC4D8E"/>
    <w:rsid w:val="00CC776E"/>
    <w:rsid w:val="00CD1D07"/>
    <w:rsid w:val="00CD2695"/>
    <w:rsid w:val="00CD3797"/>
    <w:rsid w:val="00CD39F9"/>
    <w:rsid w:val="00CD4875"/>
    <w:rsid w:val="00CD4B64"/>
    <w:rsid w:val="00CD5910"/>
    <w:rsid w:val="00CE0185"/>
    <w:rsid w:val="00CE0858"/>
    <w:rsid w:val="00CE0964"/>
    <w:rsid w:val="00CE14BE"/>
    <w:rsid w:val="00CE22EB"/>
    <w:rsid w:val="00CE2EF0"/>
    <w:rsid w:val="00CE33F3"/>
    <w:rsid w:val="00CE77A9"/>
    <w:rsid w:val="00CF0C0E"/>
    <w:rsid w:val="00CF0F57"/>
    <w:rsid w:val="00CF17A5"/>
    <w:rsid w:val="00CF3A17"/>
    <w:rsid w:val="00CF3EFA"/>
    <w:rsid w:val="00CF4179"/>
    <w:rsid w:val="00CF5468"/>
    <w:rsid w:val="00CF5D9A"/>
    <w:rsid w:val="00CF65D1"/>
    <w:rsid w:val="00CF6682"/>
    <w:rsid w:val="00CF734E"/>
    <w:rsid w:val="00D00175"/>
    <w:rsid w:val="00D001ED"/>
    <w:rsid w:val="00D01050"/>
    <w:rsid w:val="00D01205"/>
    <w:rsid w:val="00D024DA"/>
    <w:rsid w:val="00D0383D"/>
    <w:rsid w:val="00D04FBC"/>
    <w:rsid w:val="00D050CE"/>
    <w:rsid w:val="00D05D6C"/>
    <w:rsid w:val="00D05F03"/>
    <w:rsid w:val="00D07433"/>
    <w:rsid w:val="00D11B4E"/>
    <w:rsid w:val="00D121AF"/>
    <w:rsid w:val="00D12342"/>
    <w:rsid w:val="00D13D4F"/>
    <w:rsid w:val="00D13E98"/>
    <w:rsid w:val="00D16564"/>
    <w:rsid w:val="00D1712E"/>
    <w:rsid w:val="00D17FAB"/>
    <w:rsid w:val="00D2279D"/>
    <w:rsid w:val="00D22D1F"/>
    <w:rsid w:val="00D23222"/>
    <w:rsid w:val="00D23A85"/>
    <w:rsid w:val="00D247B8"/>
    <w:rsid w:val="00D259B2"/>
    <w:rsid w:val="00D25A6A"/>
    <w:rsid w:val="00D26B34"/>
    <w:rsid w:val="00D276AB"/>
    <w:rsid w:val="00D27E92"/>
    <w:rsid w:val="00D3010C"/>
    <w:rsid w:val="00D30327"/>
    <w:rsid w:val="00D30890"/>
    <w:rsid w:val="00D308C9"/>
    <w:rsid w:val="00D310A5"/>
    <w:rsid w:val="00D32CD2"/>
    <w:rsid w:val="00D33380"/>
    <w:rsid w:val="00D339BD"/>
    <w:rsid w:val="00D33E05"/>
    <w:rsid w:val="00D362A8"/>
    <w:rsid w:val="00D37C4B"/>
    <w:rsid w:val="00D40912"/>
    <w:rsid w:val="00D40D2A"/>
    <w:rsid w:val="00D4134E"/>
    <w:rsid w:val="00D42BAE"/>
    <w:rsid w:val="00D439AD"/>
    <w:rsid w:val="00D45135"/>
    <w:rsid w:val="00D50971"/>
    <w:rsid w:val="00D519A7"/>
    <w:rsid w:val="00D51FA0"/>
    <w:rsid w:val="00D52553"/>
    <w:rsid w:val="00D533EB"/>
    <w:rsid w:val="00D53430"/>
    <w:rsid w:val="00D5365F"/>
    <w:rsid w:val="00D54C27"/>
    <w:rsid w:val="00D555BE"/>
    <w:rsid w:val="00D5624D"/>
    <w:rsid w:val="00D60566"/>
    <w:rsid w:val="00D60DE6"/>
    <w:rsid w:val="00D62A2E"/>
    <w:rsid w:val="00D62B9B"/>
    <w:rsid w:val="00D63294"/>
    <w:rsid w:val="00D649C6"/>
    <w:rsid w:val="00D64EE2"/>
    <w:rsid w:val="00D65340"/>
    <w:rsid w:val="00D65FF6"/>
    <w:rsid w:val="00D670E6"/>
    <w:rsid w:val="00D705EC"/>
    <w:rsid w:val="00D707E8"/>
    <w:rsid w:val="00D70A6B"/>
    <w:rsid w:val="00D70C18"/>
    <w:rsid w:val="00D71528"/>
    <w:rsid w:val="00D7272C"/>
    <w:rsid w:val="00D72B90"/>
    <w:rsid w:val="00D7324F"/>
    <w:rsid w:val="00D73E5E"/>
    <w:rsid w:val="00D74795"/>
    <w:rsid w:val="00D74931"/>
    <w:rsid w:val="00D7498E"/>
    <w:rsid w:val="00D7568C"/>
    <w:rsid w:val="00D76549"/>
    <w:rsid w:val="00D76574"/>
    <w:rsid w:val="00D77914"/>
    <w:rsid w:val="00D77973"/>
    <w:rsid w:val="00D80FC4"/>
    <w:rsid w:val="00D81033"/>
    <w:rsid w:val="00D814E9"/>
    <w:rsid w:val="00D825A3"/>
    <w:rsid w:val="00D83B1C"/>
    <w:rsid w:val="00D84688"/>
    <w:rsid w:val="00D863ED"/>
    <w:rsid w:val="00D86C1C"/>
    <w:rsid w:val="00D87E00"/>
    <w:rsid w:val="00D904AC"/>
    <w:rsid w:val="00D91805"/>
    <w:rsid w:val="00D91949"/>
    <w:rsid w:val="00D91B93"/>
    <w:rsid w:val="00D91CBC"/>
    <w:rsid w:val="00D91CBE"/>
    <w:rsid w:val="00D91FBD"/>
    <w:rsid w:val="00D924F4"/>
    <w:rsid w:val="00D93DEE"/>
    <w:rsid w:val="00D94514"/>
    <w:rsid w:val="00D94B3C"/>
    <w:rsid w:val="00D94D0B"/>
    <w:rsid w:val="00D968A5"/>
    <w:rsid w:val="00D978BA"/>
    <w:rsid w:val="00DA14F9"/>
    <w:rsid w:val="00DA202C"/>
    <w:rsid w:val="00DA2F59"/>
    <w:rsid w:val="00DA34C3"/>
    <w:rsid w:val="00DA3B17"/>
    <w:rsid w:val="00DA421F"/>
    <w:rsid w:val="00DA4416"/>
    <w:rsid w:val="00DA5037"/>
    <w:rsid w:val="00DA503A"/>
    <w:rsid w:val="00DA6242"/>
    <w:rsid w:val="00DA6737"/>
    <w:rsid w:val="00DA6B54"/>
    <w:rsid w:val="00DA6D9D"/>
    <w:rsid w:val="00DA6F30"/>
    <w:rsid w:val="00DA715E"/>
    <w:rsid w:val="00DA7769"/>
    <w:rsid w:val="00DA7888"/>
    <w:rsid w:val="00DA7C2D"/>
    <w:rsid w:val="00DB06DB"/>
    <w:rsid w:val="00DB1BDB"/>
    <w:rsid w:val="00DB1CC9"/>
    <w:rsid w:val="00DB26AA"/>
    <w:rsid w:val="00DB2F93"/>
    <w:rsid w:val="00DB3E78"/>
    <w:rsid w:val="00DB774E"/>
    <w:rsid w:val="00DB7C69"/>
    <w:rsid w:val="00DC061C"/>
    <w:rsid w:val="00DC0725"/>
    <w:rsid w:val="00DC103E"/>
    <w:rsid w:val="00DC15A2"/>
    <w:rsid w:val="00DC20E1"/>
    <w:rsid w:val="00DC3999"/>
    <w:rsid w:val="00DC4434"/>
    <w:rsid w:val="00DC45A3"/>
    <w:rsid w:val="00DC5973"/>
    <w:rsid w:val="00DC5F55"/>
    <w:rsid w:val="00DC6691"/>
    <w:rsid w:val="00DD0927"/>
    <w:rsid w:val="00DD1205"/>
    <w:rsid w:val="00DD1BB3"/>
    <w:rsid w:val="00DD306F"/>
    <w:rsid w:val="00DD356F"/>
    <w:rsid w:val="00DD3E11"/>
    <w:rsid w:val="00DD4EA3"/>
    <w:rsid w:val="00DD564A"/>
    <w:rsid w:val="00DD5D87"/>
    <w:rsid w:val="00DD7BF3"/>
    <w:rsid w:val="00DE0F8F"/>
    <w:rsid w:val="00DE152B"/>
    <w:rsid w:val="00DE2535"/>
    <w:rsid w:val="00DE29FB"/>
    <w:rsid w:val="00DE4083"/>
    <w:rsid w:val="00DE477D"/>
    <w:rsid w:val="00DE4BA6"/>
    <w:rsid w:val="00DE5AD0"/>
    <w:rsid w:val="00DE796B"/>
    <w:rsid w:val="00DF001F"/>
    <w:rsid w:val="00DF0DAB"/>
    <w:rsid w:val="00DF0E90"/>
    <w:rsid w:val="00DF19A9"/>
    <w:rsid w:val="00DF1CB2"/>
    <w:rsid w:val="00DF2CA9"/>
    <w:rsid w:val="00DF4430"/>
    <w:rsid w:val="00DF52A4"/>
    <w:rsid w:val="00DF5C16"/>
    <w:rsid w:val="00DF5F66"/>
    <w:rsid w:val="00DF6033"/>
    <w:rsid w:val="00E0085D"/>
    <w:rsid w:val="00E01BC3"/>
    <w:rsid w:val="00E03C68"/>
    <w:rsid w:val="00E03DAF"/>
    <w:rsid w:val="00E040BD"/>
    <w:rsid w:val="00E04BF5"/>
    <w:rsid w:val="00E06231"/>
    <w:rsid w:val="00E063FB"/>
    <w:rsid w:val="00E07719"/>
    <w:rsid w:val="00E07E8D"/>
    <w:rsid w:val="00E11A5D"/>
    <w:rsid w:val="00E12321"/>
    <w:rsid w:val="00E127D0"/>
    <w:rsid w:val="00E14109"/>
    <w:rsid w:val="00E156DE"/>
    <w:rsid w:val="00E1645A"/>
    <w:rsid w:val="00E16BF6"/>
    <w:rsid w:val="00E17135"/>
    <w:rsid w:val="00E177D8"/>
    <w:rsid w:val="00E17FEF"/>
    <w:rsid w:val="00E21693"/>
    <w:rsid w:val="00E21B12"/>
    <w:rsid w:val="00E21F04"/>
    <w:rsid w:val="00E22097"/>
    <w:rsid w:val="00E237D8"/>
    <w:rsid w:val="00E239EA"/>
    <w:rsid w:val="00E24349"/>
    <w:rsid w:val="00E24E47"/>
    <w:rsid w:val="00E25E52"/>
    <w:rsid w:val="00E27403"/>
    <w:rsid w:val="00E312CD"/>
    <w:rsid w:val="00E31FC4"/>
    <w:rsid w:val="00E32BF2"/>
    <w:rsid w:val="00E32DA1"/>
    <w:rsid w:val="00E334AD"/>
    <w:rsid w:val="00E34215"/>
    <w:rsid w:val="00E34A2D"/>
    <w:rsid w:val="00E35300"/>
    <w:rsid w:val="00E35755"/>
    <w:rsid w:val="00E37D4B"/>
    <w:rsid w:val="00E40366"/>
    <w:rsid w:val="00E409CA"/>
    <w:rsid w:val="00E438A5"/>
    <w:rsid w:val="00E438DB"/>
    <w:rsid w:val="00E44915"/>
    <w:rsid w:val="00E44BB3"/>
    <w:rsid w:val="00E44C01"/>
    <w:rsid w:val="00E44DCE"/>
    <w:rsid w:val="00E4528B"/>
    <w:rsid w:val="00E46431"/>
    <w:rsid w:val="00E46E94"/>
    <w:rsid w:val="00E47473"/>
    <w:rsid w:val="00E47EE2"/>
    <w:rsid w:val="00E5074F"/>
    <w:rsid w:val="00E5101B"/>
    <w:rsid w:val="00E51553"/>
    <w:rsid w:val="00E51EFB"/>
    <w:rsid w:val="00E5219C"/>
    <w:rsid w:val="00E525A0"/>
    <w:rsid w:val="00E53501"/>
    <w:rsid w:val="00E54428"/>
    <w:rsid w:val="00E54C0E"/>
    <w:rsid w:val="00E54DBA"/>
    <w:rsid w:val="00E55193"/>
    <w:rsid w:val="00E5581C"/>
    <w:rsid w:val="00E559A3"/>
    <w:rsid w:val="00E559FD"/>
    <w:rsid w:val="00E55CCA"/>
    <w:rsid w:val="00E56796"/>
    <w:rsid w:val="00E573C9"/>
    <w:rsid w:val="00E57410"/>
    <w:rsid w:val="00E5765C"/>
    <w:rsid w:val="00E5795D"/>
    <w:rsid w:val="00E60B3B"/>
    <w:rsid w:val="00E60E03"/>
    <w:rsid w:val="00E619FE"/>
    <w:rsid w:val="00E61F5C"/>
    <w:rsid w:val="00E62E1F"/>
    <w:rsid w:val="00E62FD8"/>
    <w:rsid w:val="00E64D93"/>
    <w:rsid w:val="00E670EE"/>
    <w:rsid w:val="00E707AE"/>
    <w:rsid w:val="00E71380"/>
    <w:rsid w:val="00E724C2"/>
    <w:rsid w:val="00E72672"/>
    <w:rsid w:val="00E73257"/>
    <w:rsid w:val="00E73452"/>
    <w:rsid w:val="00E737BD"/>
    <w:rsid w:val="00E75CE2"/>
    <w:rsid w:val="00E777E6"/>
    <w:rsid w:val="00E80081"/>
    <w:rsid w:val="00E804F1"/>
    <w:rsid w:val="00E81738"/>
    <w:rsid w:val="00E819E9"/>
    <w:rsid w:val="00E81E34"/>
    <w:rsid w:val="00E826D8"/>
    <w:rsid w:val="00E82ACC"/>
    <w:rsid w:val="00E83B9F"/>
    <w:rsid w:val="00E8460C"/>
    <w:rsid w:val="00E86709"/>
    <w:rsid w:val="00E868D0"/>
    <w:rsid w:val="00E86A59"/>
    <w:rsid w:val="00E86B28"/>
    <w:rsid w:val="00E86CCA"/>
    <w:rsid w:val="00E86DE9"/>
    <w:rsid w:val="00E87006"/>
    <w:rsid w:val="00E875DB"/>
    <w:rsid w:val="00E87A3C"/>
    <w:rsid w:val="00E90799"/>
    <w:rsid w:val="00E909CD"/>
    <w:rsid w:val="00E93037"/>
    <w:rsid w:val="00E9409A"/>
    <w:rsid w:val="00E94A1B"/>
    <w:rsid w:val="00E95213"/>
    <w:rsid w:val="00E96791"/>
    <w:rsid w:val="00E977AA"/>
    <w:rsid w:val="00E97BCC"/>
    <w:rsid w:val="00E97D4B"/>
    <w:rsid w:val="00E97D8A"/>
    <w:rsid w:val="00EA08E6"/>
    <w:rsid w:val="00EA0FA5"/>
    <w:rsid w:val="00EA32FD"/>
    <w:rsid w:val="00EA3E90"/>
    <w:rsid w:val="00EA5E9F"/>
    <w:rsid w:val="00EA665B"/>
    <w:rsid w:val="00EA6D90"/>
    <w:rsid w:val="00EB1251"/>
    <w:rsid w:val="00EB1854"/>
    <w:rsid w:val="00EB2982"/>
    <w:rsid w:val="00EB6EAF"/>
    <w:rsid w:val="00EB77CB"/>
    <w:rsid w:val="00EB787F"/>
    <w:rsid w:val="00EB78E7"/>
    <w:rsid w:val="00EB7E73"/>
    <w:rsid w:val="00EC1102"/>
    <w:rsid w:val="00EC1EC8"/>
    <w:rsid w:val="00EC218F"/>
    <w:rsid w:val="00EC244B"/>
    <w:rsid w:val="00EC2792"/>
    <w:rsid w:val="00EC3FEA"/>
    <w:rsid w:val="00EC4AE9"/>
    <w:rsid w:val="00EC6682"/>
    <w:rsid w:val="00EC6E01"/>
    <w:rsid w:val="00ED0AB0"/>
    <w:rsid w:val="00ED17B7"/>
    <w:rsid w:val="00ED2576"/>
    <w:rsid w:val="00ED3546"/>
    <w:rsid w:val="00ED38DE"/>
    <w:rsid w:val="00ED4179"/>
    <w:rsid w:val="00ED48AF"/>
    <w:rsid w:val="00ED511E"/>
    <w:rsid w:val="00ED7263"/>
    <w:rsid w:val="00ED7E60"/>
    <w:rsid w:val="00EE0A4C"/>
    <w:rsid w:val="00EE0BFA"/>
    <w:rsid w:val="00EE0D20"/>
    <w:rsid w:val="00EE0F2C"/>
    <w:rsid w:val="00EE177B"/>
    <w:rsid w:val="00EE1815"/>
    <w:rsid w:val="00EE1CE4"/>
    <w:rsid w:val="00EE2105"/>
    <w:rsid w:val="00EE3447"/>
    <w:rsid w:val="00EE473B"/>
    <w:rsid w:val="00EE71EB"/>
    <w:rsid w:val="00EF0B7B"/>
    <w:rsid w:val="00EF1D62"/>
    <w:rsid w:val="00EF2628"/>
    <w:rsid w:val="00EF2C6D"/>
    <w:rsid w:val="00EF2F79"/>
    <w:rsid w:val="00EF33EC"/>
    <w:rsid w:val="00EF3EDE"/>
    <w:rsid w:val="00EF4271"/>
    <w:rsid w:val="00EF52AE"/>
    <w:rsid w:val="00EF568F"/>
    <w:rsid w:val="00EF5E16"/>
    <w:rsid w:val="00EF6551"/>
    <w:rsid w:val="00EF6DD2"/>
    <w:rsid w:val="00EF72AF"/>
    <w:rsid w:val="00EF7F7A"/>
    <w:rsid w:val="00F00CCF"/>
    <w:rsid w:val="00F00D51"/>
    <w:rsid w:val="00F01AA8"/>
    <w:rsid w:val="00F01FAD"/>
    <w:rsid w:val="00F04DB9"/>
    <w:rsid w:val="00F04EAF"/>
    <w:rsid w:val="00F06987"/>
    <w:rsid w:val="00F103F1"/>
    <w:rsid w:val="00F10486"/>
    <w:rsid w:val="00F13D1C"/>
    <w:rsid w:val="00F13F03"/>
    <w:rsid w:val="00F14103"/>
    <w:rsid w:val="00F142F4"/>
    <w:rsid w:val="00F14EE1"/>
    <w:rsid w:val="00F1504C"/>
    <w:rsid w:val="00F15588"/>
    <w:rsid w:val="00F16887"/>
    <w:rsid w:val="00F17157"/>
    <w:rsid w:val="00F202E5"/>
    <w:rsid w:val="00F203DB"/>
    <w:rsid w:val="00F24A59"/>
    <w:rsid w:val="00F26690"/>
    <w:rsid w:val="00F27E93"/>
    <w:rsid w:val="00F31FD3"/>
    <w:rsid w:val="00F322F1"/>
    <w:rsid w:val="00F32E0F"/>
    <w:rsid w:val="00F330A8"/>
    <w:rsid w:val="00F33AE1"/>
    <w:rsid w:val="00F33CBB"/>
    <w:rsid w:val="00F35018"/>
    <w:rsid w:val="00F3598D"/>
    <w:rsid w:val="00F36743"/>
    <w:rsid w:val="00F37E38"/>
    <w:rsid w:val="00F37F9B"/>
    <w:rsid w:val="00F40247"/>
    <w:rsid w:val="00F406E2"/>
    <w:rsid w:val="00F40767"/>
    <w:rsid w:val="00F4462E"/>
    <w:rsid w:val="00F45276"/>
    <w:rsid w:val="00F45F6D"/>
    <w:rsid w:val="00F46C3A"/>
    <w:rsid w:val="00F4726F"/>
    <w:rsid w:val="00F47A31"/>
    <w:rsid w:val="00F47D41"/>
    <w:rsid w:val="00F51074"/>
    <w:rsid w:val="00F519AB"/>
    <w:rsid w:val="00F53032"/>
    <w:rsid w:val="00F539B2"/>
    <w:rsid w:val="00F53F0E"/>
    <w:rsid w:val="00F549C6"/>
    <w:rsid w:val="00F54D1B"/>
    <w:rsid w:val="00F55323"/>
    <w:rsid w:val="00F553C6"/>
    <w:rsid w:val="00F5730E"/>
    <w:rsid w:val="00F60DD2"/>
    <w:rsid w:val="00F61058"/>
    <w:rsid w:val="00F61676"/>
    <w:rsid w:val="00F630F2"/>
    <w:rsid w:val="00F63F99"/>
    <w:rsid w:val="00F649C7"/>
    <w:rsid w:val="00F700F6"/>
    <w:rsid w:val="00F7166E"/>
    <w:rsid w:val="00F71A80"/>
    <w:rsid w:val="00F7281A"/>
    <w:rsid w:val="00F7341A"/>
    <w:rsid w:val="00F74823"/>
    <w:rsid w:val="00F74E5D"/>
    <w:rsid w:val="00F7523E"/>
    <w:rsid w:val="00F75A94"/>
    <w:rsid w:val="00F75AD1"/>
    <w:rsid w:val="00F75B5D"/>
    <w:rsid w:val="00F76CBF"/>
    <w:rsid w:val="00F77709"/>
    <w:rsid w:val="00F77E86"/>
    <w:rsid w:val="00F80032"/>
    <w:rsid w:val="00F80D81"/>
    <w:rsid w:val="00F81B7E"/>
    <w:rsid w:val="00F83970"/>
    <w:rsid w:val="00F8448B"/>
    <w:rsid w:val="00F84E2E"/>
    <w:rsid w:val="00F86C19"/>
    <w:rsid w:val="00F879D4"/>
    <w:rsid w:val="00F90949"/>
    <w:rsid w:val="00F912C0"/>
    <w:rsid w:val="00F9195C"/>
    <w:rsid w:val="00F92006"/>
    <w:rsid w:val="00F9423A"/>
    <w:rsid w:val="00F9560C"/>
    <w:rsid w:val="00F95C62"/>
    <w:rsid w:val="00F97687"/>
    <w:rsid w:val="00FA00D8"/>
    <w:rsid w:val="00FA148F"/>
    <w:rsid w:val="00FA1A1E"/>
    <w:rsid w:val="00FA2705"/>
    <w:rsid w:val="00FA3341"/>
    <w:rsid w:val="00FA341F"/>
    <w:rsid w:val="00FA492F"/>
    <w:rsid w:val="00FA61F4"/>
    <w:rsid w:val="00FA67B5"/>
    <w:rsid w:val="00FA6BD2"/>
    <w:rsid w:val="00FA74F0"/>
    <w:rsid w:val="00FA77E1"/>
    <w:rsid w:val="00FB112E"/>
    <w:rsid w:val="00FB258F"/>
    <w:rsid w:val="00FB367A"/>
    <w:rsid w:val="00FB4290"/>
    <w:rsid w:val="00FB5379"/>
    <w:rsid w:val="00FB6B85"/>
    <w:rsid w:val="00FC0B8B"/>
    <w:rsid w:val="00FC0DE9"/>
    <w:rsid w:val="00FC0E6F"/>
    <w:rsid w:val="00FC26CA"/>
    <w:rsid w:val="00FC3D6B"/>
    <w:rsid w:val="00FC3F69"/>
    <w:rsid w:val="00FC44F7"/>
    <w:rsid w:val="00FC5004"/>
    <w:rsid w:val="00FC5BA8"/>
    <w:rsid w:val="00FC7552"/>
    <w:rsid w:val="00FD090E"/>
    <w:rsid w:val="00FD0FD2"/>
    <w:rsid w:val="00FD13E3"/>
    <w:rsid w:val="00FD30B6"/>
    <w:rsid w:val="00FD3255"/>
    <w:rsid w:val="00FD3FF5"/>
    <w:rsid w:val="00FE0347"/>
    <w:rsid w:val="00FE03EF"/>
    <w:rsid w:val="00FE06A6"/>
    <w:rsid w:val="00FE2478"/>
    <w:rsid w:val="00FE3FCF"/>
    <w:rsid w:val="00FE4218"/>
    <w:rsid w:val="00FE7A0E"/>
    <w:rsid w:val="00FF1CF3"/>
    <w:rsid w:val="00FF1EBD"/>
    <w:rsid w:val="00FF2BF9"/>
    <w:rsid w:val="00FF2E3A"/>
    <w:rsid w:val="00FF30D6"/>
    <w:rsid w:val="00FF3B5F"/>
    <w:rsid w:val="00FF5005"/>
    <w:rsid w:val="00FF5C21"/>
    <w:rsid w:val="00FF6675"/>
    <w:rsid w:val="00FF785D"/>
    <w:rsid w:val="00FF7FBC"/>
    <w:rsid w:val="026868FB"/>
    <w:rsid w:val="02AF1C9A"/>
    <w:rsid w:val="032E2E6A"/>
    <w:rsid w:val="0440BA50"/>
    <w:rsid w:val="04B0EB31"/>
    <w:rsid w:val="05E32311"/>
    <w:rsid w:val="06031E75"/>
    <w:rsid w:val="082EED80"/>
    <w:rsid w:val="0872ADF8"/>
    <w:rsid w:val="0B3D3F35"/>
    <w:rsid w:val="0CCD8700"/>
    <w:rsid w:val="10211CC5"/>
    <w:rsid w:val="1043E63D"/>
    <w:rsid w:val="12A1D417"/>
    <w:rsid w:val="12B9124E"/>
    <w:rsid w:val="13066E90"/>
    <w:rsid w:val="15A52248"/>
    <w:rsid w:val="16C8E28D"/>
    <w:rsid w:val="1E098D9B"/>
    <w:rsid w:val="1EE550D8"/>
    <w:rsid w:val="1F422273"/>
    <w:rsid w:val="1F9C13FB"/>
    <w:rsid w:val="1FF02437"/>
    <w:rsid w:val="2139BE5A"/>
    <w:rsid w:val="22266591"/>
    <w:rsid w:val="23DF97C2"/>
    <w:rsid w:val="2401D700"/>
    <w:rsid w:val="244E6FE5"/>
    <w:rsid w:val="260B8A46"/>
    <w:rsid w:val="271A3BAF"/>
    <w:rsid w:val="2854E018"/>
    <w:rsid w:val="2BAF7271"/>
    <w:rsid w:val="2BE45702"/>
    <w:rsid w:val="2D970F07"/>
    <w:rsid w:val="2DF521CD"/>
    <w:rsid w:val="2F5263E2"/>
    <w:rsid w:val="2FFB78D8"/>
    <w:rsid w:val="304F387A"/>
    <w:rsid w:val="307D3413"/>
    <w:rsid w:val="320D95A6"/>
    <w:rsid w:val="3346DE5C"/>
    <w:rsid w:val="336CF180"/>
    <w:rsid w:val="342FE93A"/>
    <w:rsid w:val="357D7436"/>
    <w:rsid w:val="35A30013"/>
    <w:rsid w:val="360564A1"/>
    <w:rsid w:val="3611785A"/>
    <w:rsid w:val="369ED090"/>
    <w:rsid w:val="3700B90B"/>
    <w:rsid w:val="373A1052"/>
    <w:rsid w:val="3823B022"/>
    <w:rsid w:val="397D2071"/>
    <w:rsid w:val="3A64CA3B"/>
    <w:rsid w:val="3DC6F5E8"/>
    <w:rsid w:val="3E2A798D"/>
    <w:rsid w:val="3F1D80EA"/>
    <w:rsid w:val="3FAA9E71"/>
    <w:rsid w:val="404AC067"/>
    <w:rsid w:val="40F98BCF"/>
    <w:rsid w:val="422CF314"/>
    <w:rsid w:val="431EF999"/>
    <w:rsid w:val="43671D06"/>
    <w:rsid w:val="45376ABE"/>
    <w:rsid w:val="46711860"/>
    <w:rsid w:val="47C8F200"/>
    <w:rsid w:val="47D86B15"/>
    <w:rsid w:val="47EB3DB5"/>
    <w:rsid w:val="48052C59"/>
    <w:rsid w:val="4A5A334C"/>
    <w:rsid w:val="4A6C7232"/>
    <w:rsid w:val="4AA45778"/>
    <w:rsid w:val="4B05E9A5"/>
    <w:rsid w:val="4BC1A0C2"/>
    <w:rsid w:val="4DBD55EF"/>
    <w:rsid w:val="4E4207FA"/>
    <w:rsid w:val="5088454D"/>
    <w:rsid w:val="51775AF8"/>
    <w:rsid w:val="51FF2F3D"/>
    <w:rsid w:val="522F90EF"/>
    <w:rsid w:val="532219F8"/>
    <w:rsid w:val="54063629"/>
    <w:rsid w:val="541C2072"/>
    <w:rsid w:val="5450482D"/>
    <w:rsid w:val="5525D8EE"/>
    <w:rsid w:val="56B1DF28"/>
    <w:rsid w:val="57229673"/>
    <w:rsid w:val="58C3359A"/>
    <w:rsid w:val="58E4EE01"/>
    <w:rsid w:val="5936CEF3"/>
    <w:rsid w:val="5B1AD525"/>
    <w:rsid w:val="5D1835F9"/>
    <w:rsid w:val="5D47CE0B"/>
    <w:rsid w:val="5E30812E"/>
    <w:rsid w:val="5F3E03F3"/>
    <w:rsid w:val="62E54FEC"/>
    <w:rsid w:val="647172C3"/>
    <w:rsid w:val="6775FF0D"/>
    <w:rsid w:val="6B33D3B2"/>
    <w:rsid w:val="6E64D2EA"/>
    <w:rsid w:val="708C5D1B"/>
    <w:rsid w:val="71394147"/>
    <w:rsid w:val="716E6FF1"/>
    <w:rsid w:val="718A94F8"/>
    <w:rsid w:val="71CB426D"/>
    <w:rsid w:val="728D957E"/>
    <w:rsid w:val="73321647"/>
    <w:rsid w:val="735FE7D1"/>
    <w:rsid w:val="74517977"/>
    <w:rsid w:val="758B9684"/>
    <w:rsid w:val="75BA5278"/>
    <w:rsid w:val="77877FF3"/>
    <w:rsid w:val="78F0E284"/>
    <w:rsid w:val="7A8E1D5E"/>
    <w:rsid w:val="7D2BB082"/>
    <w:rsid w:val="7DA417C5"/>
    <w:rsid w:val="7EE705BD"/>
    <w:rsid w:val="7F55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EC008"/>
  <w15:docId w15:val="{98DB27D4-458C-45A9-8BF4-D3CE2A41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14D2F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914D2F"/>
    <w:pPr>
      <w:keepNext/>
      <w:widowControl w:val="0"/>
      <w:numPr>
        <w:numId w:val="1"/>
      </w:numPr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before="120" w:after="60" w:line="240" w:lineRule="atLeas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14D2F"/>
    <w:pPr>
      <w:keepNext/>
      <w:numPr>
        <w:ilvl w:val="1"/>
        <w:numId w:val="1"/>
      </w:numPr>
      <w:spacing w:before="12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14D2F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914D2F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914D2F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914D2F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914D2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914D2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914D2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text" w:customStyle="1">
    <w:name w:val="Table text"/>
    <w:rsid w:val="00914D2F"/>
    <w:pPr>
      <w:jc w:val="center"/>
    </w:pPr>
    <w:rPr>
      <w:rFonts w:ascii="Arial" w:hAnsi="Arial"/>
      <w:noProof/>
      <w:sz w:val="16"/>
    </w:rPr>
  </w:style>
  <w:style w:type="paragraph" w:styleId="ListParagraph">
    <w:name w:val="List Paragraph"/>
    <w:basedOn w:val="Normal"/>
    <w:uiPriority w:val="34"/>
    <w:qFormat/>
    <w:rsid w:val="00515B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F3C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0F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0F3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40F3C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40F3C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440F3C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5911BC"/>
    <w:pPr>
      <w:autoSpaceDE w:val="0"/>
      <w:autoSpaceDN w:val="0"/>
      <w:adjustRightInd w:val="0"/>
    </w:pPr>
    <w:rPr>
      <w:rFonts w:ascii="Wingdings" w:hAnsi="Wingdings" w:cs="Wingdings"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888"/>
    <w:rPr>
      <w:color w:val="605E5C"/>
      <w:shd w:val="clear" w:color="auto" w:fill="E1DFDD"/>
    </w:rPr>
  </w:style>
  <w:style w:type="table" w:styleId="TableGrid">
    <w:name w:val="Table Grid"/>
    <w:basedOn w:val="TableNormal"/>
    <w:rsid w:val="008347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9B7B79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rsid w:val="009B7B7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9B7B79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rsid w:val="009B7B79"/>
    <w:rPr>
      <w:rFonts w:ascii="Arial" w:hAnsi="Arial"/>
      <w:sz w:val="22"/>
    </w:rPr>
  </w:style>
  <w:style w:type="character" w:styleId="LineNumber">
    <w:name w:val="line number"/>
    <w:basedOn w:val="DefaultParagraphFont"/>
    <w:semiHidden/>
    <w:unhideWhenUsed/>
    <w:rsid w:val="00A42F4A"/>
  </w:style>
  <w:style w:type="paragraph" w:styleId="Revision">
    <w:name w:val="Revision"/>
    <w:hidden/>
    <w:uiPriority w:val="99"/>
    <w:semiHidden/>
    <w:rsid w:val="000475EF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1"/>
    <w:qFormat/>
    <w:rsid w:val="002A46C1"/>
    <w:pPr>
      <w:widowControl w:val="0"/>
      <w:autoSpaceDE w:val="0"/>
      <w:autoSpaceDN w:val="0"/>
      <w:spacing w:after="0"/>
    </w:pPr>
    <w:rPr>
      <w:rFonts w:ascii="Times New Roman" w:hAnsi="Times New Roman"/>
      <w:sz w:val="20"/>
    </w:rPr>
  </w:style>
  <w:style w:type="character" w:styleId="BodyTextChar" w:customStyle="1">
    <w:name w:val="Body Text Char"/>
    <w:basedOn w:val="DefaultParagraphFont"/>
    <w:link w:val="BodyText"/>
    <w:uiPriority w:val="1"/>
    <w:rsid w:val="002A46C1"/>
  </w:style>
  <w:style w:type="character" w:styleId="FollowedHyperlink">
    <w:name w:val="FollowedHyperlink"/>
    <w:basedOn w:val="DefaultParagraphFont"/>
    <w:semiHidden/>
    <w:unhideWhenUsed/>
    <w:rsid w:val="001131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yperlink" Target="https://www.arlingtonva.us/Government/Programs/Building/Resources/Tree-Replacement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arlgis.maps.arcgis.com/apps/instant/lookup/index.html?appid=2db51b04c0c943898204c6b6be2431b3" TargetMode="Externa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hyperlink" Target="https://arlingtonva.s3.amazonaws.com/wp-content/uploads/sites/22/2019/01/Ch61_ChesapeakeBayPreservationOrdinance.pdf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lingtonva.us/Government/Programs/Building/Codes-Ordinances/Chesapeake-Bay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hyperlink" Target="https://www.arlingtonva.us/Government/Programs/Building/Codes-Ordinances/Chesapeake-Bay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https://arlingtonva.s3.amazonaws.com/wp-content/uploads/sites/22/2019/01/Ch61_ChesapeakeBayPreservationOrdinance.pdf" TargetMode="External" Id="rId15" /><Relationship Type="http://schemas.openxmlformats.org/officeDocument/2006/relationships/hyperlink" Target="https://www.arlingtonva.us/Government/Programs/Building/Codes-Ordinances/Chesapeake-Bay" TargetMode="External" Id="rId23" /><Relationship Type="http://schemas.openxmlformats.org/officeDocument/2006/relationships/settings" Target="settings.xml" Id="rId10" /><Relationship Type="http://schemas.openxmlformats.org/officeDocument/2006/relationships/hyperlink" Target="https://www.arlingtonva.us/Government/Programs/Office-of-Sustainability-and-Environment/Trees/Plant-Trees/Recommended-Trees" TargetMode="Externa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yperlink" Target="https://propertysearch.arlingtonva.us/" TargetMode="External" Id="rId14" /><Relationship Type="http://schemas.openxmlformats.org/officeDocument/2006/relationships/hyperlink" Target="https://arlingtonva.s3.amazonaws.com/wp-content/uploads/sites/22/2019/01/Ch61_ChesapeakeBayPreservationOrdinance.pdf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ve" ma:contentTypeID="0x01010016F1ACE8D43C0C4694A4176A57EAF9890100A59514732DE7544097D6A71BE24005DE" ma:contentTypeVersion="141" ma:contentTypeDescription="Information containing short-term value that is needed to conduct the routine business of the County. This information will be retained for 3 years after the current calendar year." ma:contentTypeScope="" ma:versionID="96eaaf9f57d9b11b135e01dd22c7d811">
  <xsd:schema xmlns:xsd="http://www.w3.org/2001/XMLSchema" xmlns:xs="http://www.w3.org/2001/XMLSchema" xmlns:p="http://schemas.microsoft.com/office/2006/metadata/properties" xmlns:ns1="http://schemas.microsoft.com/sharepoint/v3" xmlns:ns2="64501065-6424-49db-b893-e1a782a95efb" xmlns:ns3="2d4151d2-4472-4032-a961-8634b192e66a" xmlns:ns4="2F74D0C3-B196-4898-9E22-96BC51016090" targetNamespace="http://schemas.microsoft.com/office/2006/metadata/properties" ma:root="true" ma:fieldsID="69243f649d075e1cc48ba895a1cd3a8c" ns1:_="" ns2:_="" ns3:_="" ns4:_="">
    <xsd:import namespace="http://schemas.microsoft.com/sharepoint/v3"/>
    <xsd:import namespace="64501065-6424-49db-b893-e1a782a95efb"/>
    <xsd:import namespace="2d4151d2-4472-4032-a961-8634b192e66a"/>
    <xsd:import namespace="2F74D0C3-B196-4898-9E22-96BC51016090"/>
    <xsd:element name="properties">
      <xsd:complexType>
        <xsd:sequence>
          <xsd:element name="documentManagement">
            <xsd:complexType>
              <xsd:all>
                <xsd:element ref="ns2:f2e6dd07560b4dd783c6ede1a5393e32" minOccurs="0"/>
                <xsd:element ref="ns3:TaxCatchAll" minOccurs="0"/>
                <xsd:element ref="ns3:TaxCatchAllLabel" minOccurs="0"/>
                <xsd:element ref="ns1:_dlc_Exempt" minOccurs="0"/>
                <xsd:element ref="ns3:SensitiveInformation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01065-6424-49db-b893-e1a782a95efb" elementFormDefault="qualified">
    <xsd:import namespace="http://schemas.microsoft.com/office/2006/documentManagement/types"/>
    <xsd:import namespace="http://schemas.microsoft.com/office/infopath/2007/PartnerControls"/>
    <xsd:element name="f2e6dd07560b4dd783c6ede1a5393e32" ma:index="2" nillable="true" ma:displayName="Department_0" ma:hidden="true" ma:internalName="f2e6dd07560b4dd783c6ede1a5393e32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1d4911ce-1881-4c31-8f04-e976c76cd5a3" ma:internalName="TaxCatchAll" ma:showField="CatchAllData" ma:web="02282aca-3ef3-4235-a82f-80276b24e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1d4911ce-1881-4c31-8f04-e976c76cd5a3" ma:internalName="TaxCatchAllLabel" ma:readOnly="true" ma:showField="CatchAllDataLabel" ma:web="02282aca-3ef3-4235-a82f-80276b24e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sitiveInformation" ma:index="12" nillable="true" ma:displayName="Sensitive Information" ma:default="0" ma:description="Does the document contain sensitive information?  Sensitive information includes, but is not limited to, Personally Identifiable Information (social security numbers, driver’s license numbers, or financial account numbers); credit/debit card or bank account numbers; protected health or medical information (HIPAA); trade secrets or proprietary information; aggregate or cumulative username and passwords." ma:internalName="SensitiveInform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4D0C3-B196-4898-9E22-96BC51016090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format="Dropdown" ma:internalName="Category">
      <xsd:simpleType>
        <xsd:restriction base="dms:Choice">
          <xsd:enumeration value="Construction"/>
          <xsd:enumeration value="Design"/>
          <xsd:enumeration value="Post-Construction"/>
          <xsd:enumeration value="Construction General Permit Documents"/>
          <xsd:enumeration value="Spreadshee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 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89badf8-0cd2-4e7b-b9e9-f8f3d3755954" ContentTypeId="0x01010016F1ACE8D43C0C4694A4176A57EAF989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Administrative</p:Name>
  <p:Description/>
  <p:Statement/>
  <p:PolicyItems>
    <p:PolicyItem featureId="Microsoft.Office.RecordsManagement.PolicyFeatures.PolicyAudit" staticId="0x01010016F1ACE8D43C0C4694A4176A57EAF98901|1757814118" UniqueId="21007418-79d3-40de-9dd3-19fa256ced9b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2e6dd07560b4dd783c6ede1a5393e32 xmlns="64501065-6424-49db-b893-e1a782a95efb" xsi:nil="true"/>
    <TaxCatchAll xmlns="2d4151d2-4472-4032-a961-8634b192e66a" xsi:nil="true"/>
    <SensitiveInformation xmlns="2d4151d2-4472-4032-a961-8634b192e66a">false</SensitiveInformation>
    <Category xmlns="2F74D0C3-B196-4898-9E22-96BC51016090" xsi:nil="true"/>
  </documentManagement>
</p:properties>
</file>

<file path=customXml/itemProps1.xml><?xml version="1.0" encoding="utf-8"?>
<ds:datastoreItem xmlns:ds="http://schemas.openxmlformats.org/officeDocument/2006/customXml" ds:itemID="{30238308-A4C1-4AC6-A50B-02C2E9BF0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501065-6424-49db-b893-e1a782a95efb"/>
    <ds:schemaRef ds:uri="2d4151d2-4472-4032-a961-8634b192e66a"/>
    <ds:schemaRef ds:uri="2F74D0C3-B196-4898-9E22-96BC5101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9A837-C3C1-4DA7-B817-E3DAEDAFB0D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380266D-750C-4EE2-B7B7-D4486C1C7D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36C96-8A09-4FD5-8873-55631E74A8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DE75EC-7A5B-44BA-BB6C-8563F3CCB9F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D4C1D15-D16E-4684-A122-49B720038F9A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7ADC60E9-8B9A-44DC-BFEF-555CC4F4E34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4501065-6424-49db-b893-e1a782a95efb"/>
    <ds:schemaRef ds:uri="http://purl.org/dc/dcmitype/"/>
    <ds:schemaRef ds:uri="http://schemas.microsoft.com/office/infopath/2007/PartnerControls"/>
    <ds:schemaRef ds:uri="2F74D0C3-B196-4898-9E22-96BC51016090"/>
    <ds:schemaRef ds:uri="2d4151d2-4472-4032-a961-8634b192e66a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Arlington County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Appendix C</dc:title>
  <dc:subject/>
  <dc:creator>Christin Jolicoeur</dc:creator>
  <keywords/>
  <dc:description/>
  <lastModifiedBy>Christin Conaway Jolicoeur</lastModifiedBy>
  <revision>7</revision>
  <lastPrinted>2018-09-25T14:28:00.0000000Z</lastPrinted>
  <dcterms:created xsi:type="dcterms:W3CDTF">2025-06-03T18:05:00.0000000Z</dcterms:created>
  <dcterms:modified xsi:type="dcterms:W3CDTF">2025-07-30T21:28:04.5490476Z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0x01010016F1ACE8D43C0C4694A4176A57EAF9890100A59514732DE7544097D6A71BE24005DE</vt:lpwstr>
  </property>
  <property fmtid="{D5CDD505-2E9C-101B-9397-08002B2CF9AE}" pid="3" name="SharedWithUsers">
    <vt:lpwstr>4681;#Sara Buckley</vt:lpwstr>
  </property>
</Properties>
</file>