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06B1" w14:textId="05D2EC1B" w:rsidR="00BA7189" w:rsidRDefault="00142353">
      <w:pPr>
        <w:pStyle w:val="BodyText"/>
        <w:spacing w:before="41"/>
        <w:ind w:left="0" w:firstLine="0"/>
      </w:pPr>
      <w:r>
        <w:t>Below</w:t>
      </w:r>
      <w:r>
        <w:rPr>
          <w:spacing w:val="-7"/>
        </w:rPr>
        <w:t xml:space="preserve"> </w:t>
      </w:r>
      <w:r>
        <w:t>are</w:t>
      </w:r>
      <w:r>
        <w:rPr>
          <w:spacing w:val="-4"/>
        </w:rPr>
        <w:t xml:space="preserve"> </w:t>
      </w:r>
      <w:r>
        <w:t>characteristics</w:t>
      </w:r>
      <w:r>
        <w:rPr>
          <w:spacing w:val="-4"/>
        </w:rPr>
        <w:t xml:space="preserve"> </w:t>
      </w:r>
      <w:r>
        <w:t>of</w:t>
      </w:r>
      <w:r>
        <w:rPr>
          <w:spacing w:val="-3"/>
        </w:rPr>
        <w:t xml:space="preserve"> </w:t>
      </w:r>
      <w:r>
        <w:t>a</w:t>
      </w:r>
      <w:r>
        <w:rPr>
          <w:spacing w:val="-4"/>
        </w:rPr>
        <w:t xml:space="preserve"> </w:t>
      </w:r>
      <w:r>
        <w:t>CSA</w:t>
      </w:r>
      <w:r>
        <w:rPr>
          <w:spacing w:val="-5"/>
        </w:rPr>
        <w:t xml:space="preserve"> </w:t>
      </w:r>
      <w:r>
        <w:t>Parental</w:t>
      </w:r>
      <w:r>
        <w:rPr>
          <w:spacing w:val="-4"/>
        </w:rPr>
        <w:t xml:space="preserve"> </w:t>
      </w:r>
      <w:r>
        <w:rPr>
          <w:spacing w:val="-2"/>
        </w:rPr>
        <w:t>Agreement:</w:t>
      </w:r>
    </w:p>
    <w:p w14:paraId="752C06B2" w14:textId="77777777" w:rsidR="00BA7189" w:rsidRDefault="00142353">
      <w:pPr>
        <w:pStyle w:val="ListParagraph"/>
        <w:numPr>
          <w:ilvl w:val="0"/>
          <w:numId w:val="1"/>
        </w:numPr>
        <w:tabs>
          <w:tab w:val="left" w:pos="719"/>
        </w:tabs>
        <w:spacing w:before="81"/>
        <w:ind w:left="719" w:right="824"/>
        <w:rPr>
          <w:sz w:val="24"/>
        </w:rPr>
      </w:pPr>
      <w:r>
        <w:rPr>
          <w:sz w:val="24"/>
        </w:rPr>
        <w:t>The</w:t>
      </w:r>
      <w:r>
        <w:rPr>
          <w:spacing w:val="-6"/>
          <w:sz w:val="24"/>
        </w:rPr>
        <w:t xml:space="preserve"> </w:t>
      </w:r>
      <w:r>
        <w:rPr>
          <w:sz w:val="24"/>
        </w:rPr>
        <w:t>purpose</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agreement</w:t>
      </w:r>
      <w:r>
        <w:rPr>
          <w:spacing w:val="-5"/>
          <w:sz w:val="24"/>
        </w:rPr>
        <w:t xml:space="preserve"> </w:t>
      </w:r>
      <w:r>
        <w:rPr>
          <w:sz w:val="24"/>
        </w:rPr>
        <w:t>is</w:t>
      </w:r>
      <w:r>
        <w:rPr>
          <w:spacing w:val="-7"/>
          <w:sz w:val="24"/>
        </w:rPr>
        <w:t xml:space="preserve"> </w:t>
      </w:r>
      <w:r>
        <w:rPr>
          <w:sz w:val="24"/>
        </w:rPr>
        <w:t>to</w:t>
      </w:r>
      <w:r>
        <w:rPr>
          <w:spacing w:val="-6"/>
          <w:sz w:val="24"/>
        </w:rPr>
        <w:t xml:space="preserve"> </w:t>
      </w:r>
      <w:r>
        <w:rPr>
          <w:sz w:val="24"/>
        </w:rPr>
        <w:t>provide</w:t>
      </w:r>
      <w:r>
        <w:rPr>
          <w:spacing w:val="-6"/>
          <w:sz w:val="24"/>
        </w:rPr>
        <w:t xml:space="preserve"> </w:t>
      </w:r>
      <w:r>
        <w:rPr>
          <w:sz w:val="24"/>
        </w:rPr>
        <w:t>mental</w:t>
      </w:r>
      <w:r>
        <w:rPr>
          <w:spacing w:val="-6"/>
          <w:sz w:val="24"/>
        </w:rPr>
        <w:t xml:space="preserve"> </w:t>
      </w:r>
      <w:r>
        <w:rPr>
          <w:sz w:val="24"/>
        </w:rPr>
        <w:t>health</w:t>
      </w:r>
      <w:r>
        <w:rPr>
          <w:spacing w:val="-5"/>
          <w:sz w:val="24"/>
        </w:rPr>
        <w:t xml:space="preserve"> </w:t>
      </w:r>
      <w:r>
        <w:rPr>
          <w:sz w:val="24"/>
        </w:rPr>
        <w:t>treatment</w:t>
      </w:r>
      <w:r>
        <w:rPr>
          <w:spacing w:val="-8"/>
          <w:sz w:val="24"/>
        </w:rPr>
        <w:t xml:space="preserve"> </w:t>
      </w:r>
      <w:r>
        <w:rPr>
          <w:sz w:val="24"/>
        </w:rPr>
        <w:t>for</w:t>
      </w:r>
      <w:r>
        <w:rPr>
          <w:spacing w:val="-6"/>
          <w:sz w:val="24"/>
        </w:rPr>
        <w:t xml:space="preserve"> </w:t>
      </w:r>
      <w:r>
        <w:rPr>
          <w:sz w:val="24"/>
        </w:rPr>
        <w:t>a</w:t>
      </w:r>
      <w:r>
        <w:rPr>
          <w:spacing w:val="-6"/>
          <w:sz w:val="24"/>
        </w:rPr>
        <w:t xml:space="preserve"> </w:t>
      </w:r>
      <w:r>
        <w:rPr>
          <w:sz w:val="24"/>
        </w:rPr>
        <w:t>child</w:t>
      </w:r>
      <w:r>
        <w:rPr>
          <w:spacing w:val="-8"/>
          <w:sz w:val="24"/>
        </w:rPr>
        <w:t xml:space="preserve"> </w:t>
      </w:r>
      <w:r>
        <w:rPr>
          <w:sz w:val="24"/>
        </w:rPr>
        <w:t xml:space="preserve">with emotional/behavioral disorders when all other avenues or resources have been </w:t>
      </w:r>
      <w:r>
        <w:rPr>
          <w:spacing w:val="-2"/>
          <w:sz w:val="24"/>
        </w:rPr>
        <w:t>exhausted;</w:t>
      </w:r>
    </w:p>
    <w:p w14:paraId="752C06B3" w14:textId="77777777" w:rsidR="00BA7189" w:rsidRDefault="00142353">
      <w:pPr>
        <w:pStyle w:val="ListParagraph"/>
        <w:numPr>
          <w:ilvl w:val="0"/>
          <w:numId w:val="1"/>
        </w:numPr>
        <w:tabs>
          <w:tab w:val="left" w:pos="719"/>
        </w:tabs>
        <w:spacing w:line="304" w:lineRule="exact"/>
        <w:ind w:left="719"/>
        <w:rPr>
          <w:sz w:val="24"/>
        </w:rPr>
      </w:pPr>
      <w:r>
        <w:rPr>
          <w:sz w:val="24"/>
        </w:rPr>
        <w:t>A</w:t>
      </w:r>
      <w:r>
        <w:rPr>
          <w:spacing w:val="-10"/>
          <w:sz w:val="24"/>
        </w:rPr>
        <w:t xml:space="preserve"> </w:t>
      </w:r>
      <w:r>
        <w:rPr>
          <w:sz w:val="24"/>
        </w:rPr>
        <w:t>signed</w:t>
      </w:r>
      <w:r>
        <w:rPr>
          <w:spacing w:val="-4"/>
          <w:sz w:val="24"/>
        </w:rPr>
        <w:t xml:space="preserve"> </w:t>
      </w:r>
      <w:r>
        <w:rPr>
          <w:sz w:val="24"/>
        </w:rPr>
        <w:t>formal</w:t>
      </w:r>
      <w:r>
        <w:rPr>
          <w:spacing w:val="-5"/>
          <w:sz w:val="24"/>
        </w:rPr>
        <w:t xml:space="preserve"> </w:t>
      </w:r>
      <w:r>
        <w:rPr>
          <w:sz w:val="24"/>
        </w:rPr>
        <w:t>agreement</w:t>
      </w:r>
      <w:r>
        <w:rPr>
          <w:spacing w:val="-4"/>
          <w:sz w:val="24"/>
        </w:rPr>
        <w:t xml:space="preserve"> </w:t>
      </w:r>
      <w:r>
        <w:rPr>
          <w:sz w:val="24"/>
        </w:rPr>
        <w:t>outlining</w:t>
      </w:r>
      <w:r>
        <w:rPr>
          <w:spacing w:val="-6"/>
          <w:sz w:val="24"/>
        </w:rPr>
        <w:t xml:space="preserve"> </w:t>
      </w:r>
      <w:r>
        <w:rPr>
          <w:sz w:val="24"/>
        </w:rPr>
        <w:t>expectations</w:t>
      </w:r>
      <w:r>
        <w:rPr>
          <w:spacing w:val="-6"/>
          <w:sz w:val="24"/>
        </w:rPr>
        <w:t xml:space="preserve"> </w:t>
      </w:r>
      <w:r>
        <w:rPr>
          <w:sz w:val="24"/>
        </w:rPr>
        <w:t>and</w:t>
      </w:r>
      <w:r>
        <w:rPr>
          <w:spacing w:val="-4"/>
          <w:sz w:val="24"/>
        </w:rPr>
        <w:t xml:space="preserve"> </w:t>
      </w:r>
      <w:r>
        <w:rPr>
          <w:spacing w:val="-2"/>
          <w:sz w:val="24"/>
        </w:rPr>
        <w:t>regulations;</w:t>
      </w:r>
    </w:p>
    <w:p w14:paraId="752C06B4" w14:textId="77777777" w:rsidR="00BA7189" w:rsidRDefault="00142353">
      <w:pPr>
        <w:pStyle w:val="ListParagraph"/>
        <w:numPr>
          <w:ilvl w:val="0"/>
          <w:numId w:val="1"/>
        </w:numPr>
        <w:tabs>
          <w:tab w:val="left" w:pos="719"/>
        </w:tabs>
        <w:spacing w:before="1"/>
        <w:ind w:left="719" w:right="689"/>
        <w:rPr>
          <w:sz w:val="24"/>
        </w:rPr>
      </w:pPr>
      <w:r>
        <w:rPr>
          <w:sz w:val="24"/>
        </w:rPr>
        <w:t>Only</w:t>
      </w:r>
      <w:r>
        <w:rPr>
          <w:spacing w:val="-8"/>
          <w:sz w:val="24"/>
        </w:rPr>
        <w:t xml:space="preserve"> </w:t>
      </w:r>
      <w:r>
        <w:rPr>
          <w:sz w:val="24"/>
        </w:rPr>
        <w:t>out-of-home</w:t>
      </w:r>
      <w:r>
        <w:rPr>
          <w:spacing w:val="-7"/>
          <w:sz w:val="24"/>
        </w:rPr>
        <w:t xml:space="preserve"> </w:t>
      </w:r>
      <w:r>
        <w:rPr>
          <w:sz w:val="24"/>
        </w:rPr>
        <w:t>treatment</w:t>
      </w:r>
      <w:r>
        <w:rPr>
          <w:spacing w:val="-9"/>
          <w:sz w:val="24"/>
        </w:rPr>
        <w:t xml:space="preserve"> </w:t>
      </w:r>
      <w:r>
        <w:rPr>
          <w:sz w:val="24"/>
        </w:rPr>
        <w:t>placements</w:t>
      </w:r>
      <w:r>
        <w:rPr>
          <w:spacing w:val="-8"/>
          <w:sz w:val="24"/>
        </w:rPr>
        <w:t xml:space="preserve"> </w:t>
      </w:r>
      <w:r>
        <w:rPr>
          <w:sz w:val="24"/>
        </w:rPr>
        <w:t>are</w:t>
      </w:r>
      <w:r>
        <w:rPr>
          <w:spacing w:val="-9"/>
          <w:sz w:val="24"/>
        </w:rPr>
        <w:t xml:space="preserve"> </w:t>
      </w:r>
      <w:r>
        <w:rPr>
          <w:sz w:val="24"/>
        </w:rPr>
        <w:t>clinically</w:t>
      </w:r>
      <w:r>
        <w:rPr>
          <w:spacing w:val="-9"/>
          <w:sz w:val="24"/>
        </w:rPr>
        <w:t xml:space="preserve"> </w:t>
      </w:r>
      <w:r>
        <w:rPr>
          <w:sz w:val="24"/>
        </w:rPr>
        <w:t>recommended</w:t>
      </w:r>
      <w:r>
        <w:rPr>
          <w:spacing w:val="-9"/>
          <w:sz w:val="24"/>
        </w:rPr>
        <w:t xml:space="preserve"> </w:t>
      </w:r>
      <w:r>
        <w:rPr>
          <w:sz w:val="24"/>
        </w:rPr>
        <w:t>for</w:t>
      </w:r>
      <w:r>
        <w:rPr>
          <w:spacing w:val="-10"/>
          <w:sz w:val="24"/>
        </w:rPr>
        <w:t xml:space="preserve"> </w:t>
      </w:r>
      <w:r>
        <w:rPr>
          <w:sz w:val="24"/>
        </w:rPr>
        <w:t>youth’s</w:t>
      </w:r>
      <w:r>
        <w:rPr>
          <w:spacing w:val="-8"/>
          <w:sz w:val="24"/>
        </w:rPr>
        <w:t xml:space="preserve"> </w:t>
      </w:r>
      <w:r>
        <w:rPr>
          <w:sz w:val="24"/>
        </w:rPr>
        <w:t>level of need (residential, group home or Treatment Foster Care (TFC);</w:t>
      </w:r>
    </w:p>
    <w:p w14:paraId="752C06B5" w14:textId="77777777" w:rsidR="00BA7189" w:rsidRDefault="00142353">
      <w:pPr>
        <w:pStyle w:val="ListParagraph"/>
        <w:numPr>
          <w:ilvl w:val="0"/>
          <w:numId w:val="1"/>
        </w:numPr>
        <w:tabs>
          <w:tab w:val="left" w:pos="719"/>
        </w:tabs>
        <w:spacing w:line="305" w:lineRule="exact"/>
        <w:ind w:left="719"/>
        <w:rPr>
          <w:sz w:val="24"/>
        </w:rPr>
      </w:pPr>
      <w:r>
        <w:rPr>
          <w:sz w:val="24"/>
        </w:rPr>
        <w:t>The</w:t>
      </w:r>
      <w:r>
        <w:rPr>
          <w:spacing w:val="-3"/>
          <w:sz w:val="24"/>
        </w:rPr>
        <w:t xml:space="preserve"> </w:t>
      </w:r>
      <w:r>
        <w:rPr>
          <w:sz w:val="24"/>
        </w:rPr>
        <w:t>child</w:t>
      </w:r>
      <w:r>
        <w:rPr>
          <w:spacing w:val="-2"/>
          <w:sz w:val="24"/>
        </w:rPr>
        <w:t xml:space="preserve"> </w:t>
      </w:r>
      <w:r>
        <w:rPr>
          <w:sz w:val="24"/>
        </w:rPr>
        <w:t>is</w:t>
      </w:r>
      <w:r>
        <w:rPr>
          <w:spacing w:val="-3"/>
          <w:sz w:val="24"/>
        </w:rPr>
        <w:t xml:space="preserve"> </w:t>
      </w:r>
      <w:r>
        <w:rPr>
          <w:sz w:val="24"/>
        </w:rPr>
        <w:t>under</w:t>
      </w:r>
      <w:r>
        <w:rPr>
          <w:spacing w:val="-3"/>
          <w:sz w:val="24"/>
        </w:rPr>
        <w:t xml:space="preserve"> </w:t>
      </w:r>
      <w:r>
        <w:rPr>
          <w:sz w:val="24"/>
        </w:rPr>
        <w:t>the</w:t>
      </w:r>
      <w:r>
        <w:rPr>
          <w:spacing w:val="-2"/>
          <w:sz w:val="24"/>
        </w:rPr>
        <w:t xml:space="preserve"> </w:t>
      </w:r>
      <w:r>
        <w:rPr>
          <w:sz w:val="24"/>
        </w:rPr>
        <w:t>age</w:t>
      </w:r>
      <w:r>
        <w:rPr>
          <w:spacing w:val="-2"/>
          <w:sz w:val="24"/>
        </w:rPr>
        <w:t xml:space="preserve"> </w:t>
      </w:r>
      <w:r>
        <w:rPr>
          <w:sz w:val="24"/>
        </w:rPr>
        <w:t>of</w:t>
      </w:r>
      <w:r>
        <w:rPr>
          <w:spacing w:val="-2"/>
          <w:sz w:val="24"/>
        </w:rPr>
        <w:t xml:space="preserve"> </w:t>
      </w:r>
      <w:r>
        <w:rPr>
          <w:sz w:val="24"/>
        </w:rPr>
        <w:t>18</w:t>
      </w:r>
      <w:r>
        <w:rPr>
          <w:spacing w:val="-2"/>
          <w:sz w:val="24"/>
        </w:rPr>
        <w:t xml:space="preserve"> </w:t>
      </w:r>
      <w:r>
        <w:rPr>
          <w:sz w:val="24"/>
        </w:rPr>
        <w:t>at</w:t>
      </w:r>
      <w:r>
        <w:rPr>
          <w:spacing w:val="-4"/>
          <w:sz w:val="24"/>
        </w:rPr>
        <w:t xml:space="preserve"> </w:t>
      </w:r>
      <w:r>
        <w:rPr>
          <w:sz w:val="24"/>
        </w:rPr>
        <w:t>the</w:t>
      </w:r>
      <w:r>
        <w:rPr>
          <w:spacing w:val="-4"/>
          <w:sz w:val="24"/>
        </w:rPr>
        <w:t xml:space="preserve"> </w:t>
      </w:r>
      <w:r>
        <w:rPr>
          <w:sz w:val="24"/>
        </w:rPr>
        <w:t>time</w:t>
      </w:r>
      <w:r>
        <w:rPr>
          <w:spacing w:val="-3"/>
          <w:sz w:val="24"/>
        </w:rPr>
        <w:t xml:space="preserve"> </w:t>
      </w:r>
      <w:r>
        <w:rPr>
          <w:sz w:val="24"/>
        </w:rPr>
        <w:t>of</w:t>
      </w:r>
      <w:r>
        <w:rPr>
          <w:spacing w:val="-2"/>
          <w:sz w:val="24"/>
        </w:rPr>
        <w:t xml:space="preserve"> placement;</w:t>
      </w:r>
    </w:p>
    <w:p w14:paraId="752C06B6" w14:textId="77777777" w:rsidR="00BA7189" w:rsidRDefault="00142353">
      <w:pPr>
        <w:pStyle w:val="ListParagraph"/>
        <w:numPr>
          <w:ilvl w:val="0"/>
          <w:numId w:val="1"/>
        </w:numPr>
        <w:tabs>
          <w:tab w:val="left" w:pos="719"/>
        </w:tabs>
        <w:spacing w:before="7" w:line="305" w:lineRule="exact"/>
        <w:ind w:left="719"/>
        <w:rPr>
          <w:sz w:val="24"/>
        </w:rPr>
      </w:pPr>
      <w:r>
        <w:rPr>
          <w:sz w:val="24"/>
        </w:rPr>
        <w:t>The</w:t>
      </w:r>
      <w:r>
        <w:rPr>
          <w:spacing w:val="-8"/>
          <w:sz w:val="24"/>
        </w:rPr>
        <w:t xml:space="preserve"> </w:t>
      </w:r>
      <w:r>
        <w:rPr>
          <w:sz w:val="24"/>
        </w:rPr>
        <w:t>intention</w:t>
      </w:r>
      <w:r>
        <w:rPr>
          <w:spacing w:val="-3"/>
          <w:sz w:val="24"/>
        </w:rPr>
        <w:t xml:space="preserve"> </w:t>
      </w:r>
      <w:r>
        <w:rPr>
          <w:sz w:val="24"/>
        </w:rPr>
        <w:t>of</w:t>
      </w:r>
      <w:r>
        <w:rPr>
          <w:spacing w:val="-4"/>
          <w:sz w:val="24"/>
        </w:rPr>
        <w:t xml:space="preserve"> </w:t>
      </w:r>
      <w:r>
        <w:rPr>
          <w:sz w:val="24"/>
        </w:rPr>
        <w:t>the</w:t>
      </w:r>
      <w:r>
        <w:rPr>
          <w:spacing w:val="-6"/>
          <w:sz w:val="24"/>
        </w:rPr>
        <w:t xml:space="preserve"> </w:t>
      </w:r>
      <w:r>
        <w:rPr>
          <w:sz w:val="24"/>
        </w:rPr>
        <w:t>agreement</w:t>
      </w:r>
      <w:r>
        <w:rPr>
          <w:spacing w:val="-3"/>
          <w:sz w:val="24"/>
        </w:rPr>
        <w:t xml:space="preserve"> </w:t>
      </w:r>
      <w:r>
        <w:rPr>
          <w:sz w:val="24"/>
        </w:rPr>
        <w:t>is</w:t>
      </w:r>
      <w:r>
        <w:rPr>
          <w:spacing w:val="-3"/>
          <w:sz w:val="24"/>
        </w:rPr>
        <w:t xml:space="preserve"> </w:t>
      </w:r>
      <w:r>
        <w:rPr>
          <w:sz w:val="24"/>
        </w:rPr>
        <w:t>voluntary</w:t>
      </w:r>
      <w:r>
        <w:rPr>
          <w:spacing w:val="-5"/>
          <w:sz w:val="24"/>
        </w:rPr>
        <w:t xml:space="preserve"> </w:t>
      </w:r>
      <w:r>
        <w:rPr>
          <w:sz w:val="24"/>
        </w:rPr>
        <w:t>and</w:t>
      </w:r>
      <w:r>
        <w:rPr>
          <w:spacing w:val="-5"/>
          <w:sz w:val="24"/>
        </w:rPr>
        <w:t xml:space="preserve"> </w:t>
      </w:r>
      <w:r>
        <w:rPr>
          <w:sz w:val="24"/>
        </w:rPr>
        <w:t>court</w:t>
      </w:r>
      <w:r>
        <w:rPr>
          <w:spacing w:val="-4"/>
          <w:sz w:val="24"/>
        </w:rPr>
        <w:t xml:space="preserve"> </w:t>
      </w:r>
      <w:r>
        <w:rPr>
          <w:sz w:val="24"/>
        </w:rPr>
        <w:t>involvement</w:t>
      </w:r>
      <w:r>
        <w:rPr>
          <w:spacing w:val="-5"/>
          <w:sz w:val="24"/>
        </w:rPr>
        <w:t xml:space="preserve"> </w:t>
      </w:r>
      <w:r>
        <w:rPr>
          <w:sz w:val="24"/>
        </w:rPr>
        <w:t>is</w:t>
      </w:r>
      <w:r>
        <w:rPr>
          <w:spacing w:val="-4"/>
          <w:sz w:val="24"/>
        </w:rPr>
        <w:t xml:space="preserve"> </w:t>
      </w:r>
      <w:r>
        <w:rPr>
          <w:sz w:val="24"/>
        </w:rPr>
        <w:t>not</w:t>
      </w:r>
      <w:r>
        <w:rPr>
          <w:spacing w:val="-2"/>
          <w:sz w:val="24"/>
        </w:rPr>
        <w:t xml:space="preserve"> required;</w:t>
      </w:r>
    </w:p>
    <w:p w14:paraId="752C06B7" w14:textId="77777777" w:rsidR="00BA7189" w:rsidRDefault="00142353">
      <w:pPr>
        <w:pStyle w:val="ListParagraph"/>
        <w:numPr>
          <w:ilvl w:val="0"/>
          <w:numId w:val="1"/>
        </w:numPr>
        <w:tabs>
          <w:tab w:val="left" w:pos="719"/>
        </w:tabs>
        <w:spacing w:line="302" w:lineRule="exact"/>
        <w:ind w:left="719"/>
        <w:rPr>
          <w:sz w:val="24"/>
        </w:rPr>
      </w:pPr>
      <w:r>
        <w:rPr>
          <w:sz w:val="24"/>
        </w:rPr>
        <w:t>Either</w:t>
      </w:r>
      <w:r>
        <w:rPr>
          <w:spacing w:val="-10"/>
          <w:sz w:val="24"/>
        </w:rPr>
        <w:t xml:space="preserve"> </w:t>
      </w:r>
      <w:r>
        <w:rPr>
          <w:sz w:val="24"/>
        </w:rPr>
        <w:t>party</w:t>
      </w:r>
      <w:r>
        <w:rPr>
          <w:spacing w:val="-4"/>
          <w:sz w:val="24"/>
        </w:rPr>
        <w:t xml:space="preserve"> </w:t>
      </w:r>
      <w:r>
        <w:rPr>
          <w:sz w:val="24"/>
        </w:rPr>
        <w:t>may</w:t>
      </w:r>
      <w:r>
        <w:rPr>
          <w:spacing w:val="-4"/>
          <w:sz w:val="24"/>
        </w:rPr>
        <w:t xml:space="preserve"> </w:t>
      </w:r>
      <w:r>
        <w:rPr>
          <w:sz w:val="24"/>
        </w:rPr>
        <w:t>terminate</w:t>
      </w:r>
      <w:r>
        <w:rPr>
          <w:spacing w:val="-2"/>
          <w:sz w:val="24"/>
        </w:rPr>
        <w:t xml:space="preserve"> </w:t>
      </w:r>
      <w:r>
        <w:rPr>
          <w:sz w:val="24"/>
        </w:rPr>
        <w:t>the</w:t>
      </w:r>
      <w:r>
        <w:rPr>
          <w:spacing w:val="-2"/>
          <w:sz w:val="24"/>
        </w:rPr>
        <w:t xml:space="preserve"> </w:t>
      </w:r>
      <w:r>
        <w:rPr>
          <w:sz w:val="24"/>
        </w:rPr>
        <w:t>agreement</w:t>
      </w:r>
      <w:r>
        <w:rPr>
          <w:spacing w:val="-4"/>
          <w:sz w:val="24"/>
        </w:rPr>
        <w:t xml:space="preserve"> </w:t>
      </w:r>
      <w:r>
        <w:rPr>
          <w:sz w:val="24"/>
        </w:rPr>
        <w:t>with</w:t>
      </w:r>
      <w:r>
        <w:rPr>
          <w:spacing w:val="-4"/>
          <w:sz w:val="24"/>
        </w:rPr>
        <w:t xml:space="preserve"> </w:t>
      </w:r>
      <w:r>
        <w:rPr>
          <w:sz w:val="24"/>
        </w:rPr>
        <w:t>notice</w:t>
      </w:r>
      <w:r>
        <w:rPr>
          <w:spacing w:val="-3"/>
          <w:sz w:val="24"/>
        </w:rPr>
        <w:t xml:space="preserve"> </w:t>
      </w:r>
      <w:r>
        <w:rPr>
          <w:sz w:val="24"/>
        </w:rPr>
        <w:t>as</w:t>
      </w:r>
      <w:r>
        <w:rPr>
          <w:spacing w:val="-3"/>
          <w:sz w:val="24"/>
        </w:rPr>
        <w:t xml:space="preserve"> </w:t>
      </w:r>
      <w:r>
        <w:rPr>
          <w:sz w:val="24"/>
        </w:rPr>
        <w:t>stated</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pacing w:val="-2"/>
          <w:sz w:val="24"/>
        </w:rPr>
        <w:t>agreement;</w:t>
      </w:r>
    </w:p>
    <w:p w14:paraId="752C06B8" w14:textId="77777777" w:rsidR="00BA7189" w:rsidRDefault="00142353">
      <w:pPr>
        <w:pStyle w:val="ListParagraph"/>
        <w:numPr>
          <w:ilvl w:val="0"/>
          <w:numId w:val="1"/>
        </w:numPr>
        <w:tabs>
          <w:tab w:val="left" w:pos="719"/>
        </w:tabs>
        <w:ind w:left="719" w:right="965"/>
        <w:rPr>
          <w:sz w:val="24"/>
        </w:rPr>
      </w:pPr>
      <w:r>
        <w:rPr>
          <w:sz w:val="24"/>
        </w:rPr>
        <w:t>It</w:t>
      </w:r>
      <w:r>
        <w:rPr>
          <w:spacing w:val="-3"/>
          <w:sz w:val="24"/>
        </w:rPr>
        <w:t xml:space="preserve"> </w:t>
      </w:r>
      <w:r>
        <w:rPr>
          <w:sz w:val="24"/>
        </w:rPr>
        <w:t>is</w:t>
      </w:r>
      <w:r>
        <w:rPr>
          <w:spacing w:val="-7"/>
          <w:sz w:val="24"/>
        </w:rPr>
        <w:t xml:space="preserve"> </w:t>
      </w:r>
      <w:r>
        <w:rPr>
          <w:sz w:val="24"/>
        </w:rPr>
        <w:t>not</w:t>
      </w:r>
      <w:r>
        <w:rPr>
          <w:spacing w:val="-5"/>
          <w:sz w:val="24"/>
        </w:rPr>
        <w:t xml:space="preserve"> </w:t>
      </w:r>
      <w:r>
        <w:rPr>
          <w:sz w:val="24"/>
        </w:rPr>
        <w:t>used</w:t>
      </w:r>
      <w:r>
        <w:rPr>
          <w:spacing w:val="-3"/>
          <w:sz w:val="24"/>
        </w:rPr>
        <w:t xml:space="preserve"> </w:t>
      </w:r>
      <w:r>
        <w:rPr>
          <w:sz w:val="24"/>
        </w:rPr>
        <w:t>in</w:t>
      </w:r>
      <w:r>
        <w:rPr>
          <w:spacing w:val="-3"/>
          <w:sz w:val="24"/>
        </w:rPr>
        <w:t xml:space="preserve"> </w:t>
      </w:r>
      <w:r>
        <w:rPr>
          <w:sz w:val="24"/>
        </w:rPr>
        <w:t>cases</w:t>
      </w:r>
      <w:r>
        <w:rPr>
          <w:spacing w:val="-4"/>
          <w:sz w:val="24"/>
        </w:rPr>
        <w:t xml:space="preserve"> </w:t>
      </w:r>
      <w:r>
        <w:rPr>
          <w:sz w:val="24"/>
        </w:rPr>
        <w:t>if</w:t>
      </w:r>
      <w:r>
        <w:rPr>
          <w:spacing w:val="-5"/>
          <w:sz w:val="24"/>
        </w:rPr>
        <w:t xml:space="preserve"> </w:t>
      </w:r>
      <w:r>
        <w:rPr>
          <w:sz w:val="24"/>
        </w:rPr>
        <w:t>the</w:t>
      </w:r>
      <w:r>
        <w:rPr>
          <w:spacing w:val="-3"/>
          <w:sz w:val="24"/>
        </w:rPr>
        <w:t xml:space="preserve"> </w:t>
      </w:r>
      <w:r>
        <w:rPr>
          <w:sz w:val="24"/>
        </w:rPr>
        <w:t>family</w:t>
      </w:r>
      <w:r>
        <w:rPr>
          <w:spacing w:val="-5"/>
          <w:sz w:val="24"/>
        </w:rPr>
        <w:t xml:space="preserve"> </w:t>
      </w:r>
      <w:r>
        <w:rPr>
          <w:sz w:val="24"/>
        </w:rPr>
        <w:t>has</w:t>
      </w:r>
      <w:r>
        <w:rPr>
          <w:spacing w:val="-4"/>
          <w:sz w:val="24"/>
        </w:rPr>
        <w:t xml:space="preserve"> </w:t>
      </w:r>
      <w:r>
        <w:rPr>
          <w:sz w:val="24"/>
        </w:rPr>
        <w:t>a</w:t>
      </w:r>
      <w:r>
        <w:rPr>
          <w:spacing w:val="-6"/>
          <w:sz w:val="24"/>
        </w:rPr>
        <w:t xml:space="preserve"> </w:t>
      </w:r>
      <w:r>
        <w:rPr>
          <w:sz w:val="24"/>
        </w:rPr>
        <w:t>history</w:t>
      </w:r>
      <w:r>
        <w:rPr>
          <w:spacing w:val="-5"/>
          <w:sz w:val="24"/>
        </w:rPr>
        <w:t xml:space="preserve"> </w:t>
      </w:r>
      <w:r>
        <w:rPr>
          <w:sz w:val="24"/>
        </w:rPr>
        <w:t>or</w:t>
      </w:r>
      <w:r>
        <w:rPr>
          <w:spacing w:val="-6"/>
          <w:sz w:val="24"/>
        </w:rPr>
        <w:t xml:space="preserve"> </w:t>
      </w:r>
      <w:r>
        <w:rPr>
          <w:sz w:val="24"/>
        </w:rPr>
        <w:t>current</w:t>
      </w:r>
      <w:r>
        <w:rPr>
          <w:spacing w:val="-5"/>
          <w:sz w:val="24"/>
        </w:rPr>
        <w:t xml:space="preserve"> </w:t>
      </w:r>
      <w:r>
        <w:rPr>
          <w:sz w:val="24"/>
        </w:rPr>
        <w:t>investigation</w:t>
      </w:r>
      <w:r>
        <w:rPr>
          <w:spacing w:val="-3"/>
          <w:sz w:val="24"/>
        </w:rPr>
        <w:t xml:space="preserve"> </w:t>
      </w:r>
      <w:r>
        <w:rPr>
          <w:sz w:val="24"/>
        </w:rPr>
        <w:t>of</w:t>
      </w:r>
      <w:r>
        <w:rPr>
          <w:spacing w:val="-5"/>
          <w:sz w:val="24"/>
        </w:rPr>
        <w:t xml:space="preserve"> </w:t>
      </w:r>
      <w:r>
        <w:rPr>
          <w:sz w:val="24"/>
        </w:rPr>
        <w:t>abuse</w:t>
      </w:r>
      <w:r>
        <w:rPr>
          <w:spacing w:val="-6"/>
          <w:sz w:val="24"/>
        </w:rPr>
        <w:t xml:space="preserve"> </w:t>
      </w:r>
      <w:r>
        <w:rPr>
          <w:sz w:val="24"/>
        </w:rPr>
        <w:t xml:space="preserve">or </w:t>
      </w:r>
      <w:r>
        <w:rPr>
          <w:spacing w:val="-2"/>
          <w:sz w:val="24"/>
        </w:rPr>
        <w:t>neglect;</w:t>
      </w:r>
    </w:p>
    <w:p w14:paraId="752C06B9" w14:textId="77777777" w:rsidR="00BA7189" w:rsidRDefault="00142353">
      <w:pPr>
        <w:pStyle w:val="ListParagraph"/>
        <w:numPr>
          <w:ilvl w:val="0"/>
          <w:numId w:val="1"/>
        </w:numPr>
        <w:tabs>
          <w:tab w:val="left" w:pos="719"/>
        </w:tabs>
        <w:ind w:left="719" w:right="1194"/>
        <w:rPr>
          <w:sz w:val="24"/>
        </w:rPr>
      </w:pPr>
      <w:r>
        <w:rPr>
          <w:sz w:val="24"/>
        </w:rPr>
        <w:t>All</w:t>
      </w:r>
      <w:r>
        <w:rPr>
          <w:spacing w:val="-7"/>
          <w:sz w:val="24"/>
        </w:rPr>
        <w:t xml:space="preserve"> </w:t>
      </w:r>
      <w:r>
        <w:rPr>
          <w:sz w:val="24"/>
        </w:rPr>
        <w:t>CSA</w:t>
      </w:r>
      <w:r>
        <w:rPr>
          <w:spacing w:val="-7"/>
          <w:sz w:val="24"/>
        </w:rPr>
        <w:t xml:space="preserve"> </w:t>
      </w:r>
      <w:r>
        <w:rPr>
          <w:sz w:val="24"/>
        </w:rPr>
        <w:t>requirements</w:t>
      </w:r>
      <w:r>
        <w:rPr>
          <w:spacing w:val="-8"/>
          <w:sz w:val="24"/>
        </w:rPr>
        <w:t xml:space="preserve"> </w:t>
      </w:r>
      <w:r>
        <w:rPr>
          <w:sz w:val="24"/>
        </w:rPr>
        <w:t>such</w:t>
      </w:r>
      <w:r>
        <w:rPr>
          <w:spacing w:val="-6"/>
          <w:sz w:val="24"/>
        </w:rPr>
        <w:t xml:space="preserve"> </w:t>
      </w:r>
      <w:r>
        <w:rPr>
          <w:sz w:val="24"/>
        </w:rPr>
        <w:t>as</w:t>
      </w:r>
      <w:r>
        <w:rPr>
          <w:spacing w:val="-5"/>
          <w:sz w:val="24"/>
        </w:rPr>
        <w:t xml:space="preserve"> </w:t>
      </w:r>
      <w:r>
        <w:rPr>
          <w:sz w:val="24"/>
        </w:rPr>
        <w:t>screening</w:t>
      </w:r>
      <w:r>
        <w:rPr>
          <w:spacing w:val="-10"/>
          <w:sz w:val="24"/>
        </w:rPr>
        <w:t xml:space="preserve"> </w:t>
      </w:r>
      <w:r>
        <w:rPr>
          <w:sz w:val="24"/>
        </w:rPr>
        <w:t>for</w:t>
      </w:r>
      <w:r>
        <w:rPr>
          <w:spacing w:val="-10"/>
          <w:sz w:val="24"/>
        </w:rPr>
        <w:t xml:space="preserve"> </w:t>
      </w:r>
      <w:r>
        <w:rPr>
          <w:sz w:val="24"/>
        </w:rPr>
        <w:t>Medicaid</w:t>
      </w:r>
      <w:r>
        <w:rPr>
          <w:spacing w:val="-6"/>
          <w:sz w:val="24"/>
        </w:rPr>
        <w:t xml:space="preserve"> </w:t>
      </w:r>
      <w:r>
        <w:rPr>
          <w:sz w:val="24"/>
        </w:rPr>
        <w:t>eligibility,</w:t>
      </w:r>
      <w:r>
        <w:rPr>
          <w:spacing w:val="-8"/>
          <w:sz w:val="24"/>
        </w:rPr>
        <w:t xml:space="preserve"> </w:t>
      </w:r>
      <w:r>
        <w:rPr>
          <w:sz w:val="24"/>
        </w:rPr>
        <w:t>FAPT</w:t>
      </w:r>
      <w:r>
        <w:rPr>
          <w:spacing w:val="-7"/>
          <w:sz w:val="24"/>
        </w:rPr>
        <w:t xml:space="preserve"> </w:t>
      </w:r>
      <w:r>
        <w:rPr>
          <w:sz w:val="24"/>
        </w:rPr>
        <w:t>review,</w:t>
      </w:r>
      <w:r>
        <w:rPr>
          <w:spacing w:val="-5"/>
          <w:sz w:val="24"/>
        </w:rPr>
        <w:t xml:space="preserve"> </w:t>
      </w:r>
      <w:r>
        <w:rPr>
          <w:sz w:val="24"/>
        </w:rPr>
        <w:t>and administration of the uniform assessment instrument and utilization management/utilization review must be met;</w:t>
      </w:r>
    </w:p>
    <w:p w14:paraId="752C06BA" w14:textId="77777777" w:rsidR="00BA7189" w:rsidRDefault="00142353">
      <w:pPr>
        <w:pStyle w:val="ListParagraph"/>
        <w:numPr>
          <w:ilvl w:val="0"/>
          <w:numId w:val="1"/>
        </w:numPr>
        <w:tabs>
          <w:tab w:val="left" w:pos="719"/>
        </w:tabs>
        <w:spacing w:line="305" w:lineRule="exact"/>
        <w:ind w:left="719"/>
        <w:rPr>
          <w:sz w:val="24"/>
        </w:rPr>
      </w:pPr>
      <w:r>
        <w:rPr>
          <w:sz w:val="24"/>
        </w:rPr>
        <w:t>The</w:t>
      </w:r>
      <w:r>
        <w:rPr>
          <w:spacing w:val="-5"/>
          <w:sz w:val="24"/>
        </w:rPr>
        <w:t xml:space="preserve"> </w:t>
      </w:r>
      <w:r>
        <w:rPr>
          <w:sz w:val="24"/>
        </w:rPr>
        <w:t>parent</w:t>
      </w:r>
      <w:r>
        <w:rPr>
          <w:spacing w:val="-4"/>
          <w:sz w:val="24"/>
        </w:rPr>
        <w:t xml:space="preserve"> </w:t>
      </w:r>
      <w:r>
        <w:rPr>
          <w:sz w:val="24"/>
        </w:rPr>
        <w:t>retains</w:t>
      </w:r>
      <w:r>
        <w:rPr>
          <w:spacing w:val="-3"/>
          <w:sz w:val="24"/>
        </w:rPr>
        <w:t xml:space="preserve"> </w:t>
      </w:r>
      <w:r>
        <w:rPr>
          <w:sz w:val="24"/>
        </w:rPr>
        <w:t>legal</w:t>
      </w:r>
      <w:r>
        <w:rPr>
          <w:spacing w:val="-2"/>
          <w:sz w:val="24"/>
        </w:rPr>
        <w:t xml:space="preserve"> custody;</w:t>
      </w:r>
    </w:p>
    <w:p w14:paraId="752C06BB" w14:textId="77777777" w:rsidR="00BA7189" w:rsidRDefault="00142353">
      <w:pPr>
        <w:pStyle w:val="ListParagraph"/>
        <w:numPr>
          <w:ilvl w:val="0"/>
          <w:numId w:val="1"/>
        </w:numPr>
        <w:tabs>
          <w:tab w:val="left" w:pos="719"/>
        </w:tabs>
        <w:spacing w:line="305" w:lineRule="exact"/>
        <w:ind w:left="719"/>
        <w:rPr>
          <w:sz w:val="24"/>
        </w:rPr>
      </w:pPr>
      <w:r>
        <w:rPr>
          <w:sz w:val="24"/>
        </w:rPr>
        <w:t>The</w:t>
      </w:r>
      <w:r>
        <w:rPr>
          <w:spacing w:val="-10"/>
          <w:sz w:val="24"/>
        </w:rPr>
        <w:t xml:space="preserve"> </w:t>
      </w:r>
      <w:r>
        <w:rPr>
          <w:sz w:val="24"/>
        </w:rPr>
        <w:t>parent</w:t>
      </w:r>
      <w:r>
        <w:rPr>
          <w:spacing w:val="-4"/>
          <w:sz w:val="24"/>
        </w:rPr>
        <w:t xml:space="preserve"> </w:t>
      </w:r>
      <w:r>
        <w:rPr>
          <w:sz w:val="24"/>
        </w:rPr>
        <w:t>is</w:t>
      </w:r>
      <w:r>
        <w:rPr>
          <w:spacing w:val="-3"/>
          <w:sz w:val="24"/>
        </w:rPr>
        <w:t xml:space="preserve"> </w:t>
      </w:r>
      <w:r>
        <w:rPr>
          <w:sz w:val="24"/>
        </w:rPr>
        <w:t>required</w:t>
      </w:r>
      <w:r>
        <w:rPr>
          <w:spacing w:val="-4"/>
          <w:sz w:val="24"/>
        </w:rPr>
        <w:t xml:space="preserve"> </w:t>
      </w:r>
      <w:r>
        <w:rPr>
          <w:sz w:val="24"/>
        </w:rPr>
        <w:t>to</w:t>
      </w:r>
      <w:r>
        <w:rPr>
          <w:spacing w:val="-5"/>
          <w:sz w:val="24"/>
        </w:rPr>
        <w:t xml:space="preserve"> </w:t>
      </w:r>
      <w:r>
        <w:rPr>
          <w:sz w:val="24"/>
        </w:rPr>
        <w:t>be</w:t>
      </w:r>
      <w:r>
        <w:rPr>
          <w:spacing w:val="-3"/>
          <w:sz w:val="24"/>
        </w:rPr>
        <w:t xml:space="preserve"> </w:t>
      </w:r>
      <w:r>
        <w:rPr>
          <w:sz w:val="24"/>
        </w:rPr>
        <w:t>involved</w:t>
      </w:r>
      <w:r>
        <w:rPr>
          <w:spacing w:val="-4"/>
          <w:sz w:val="24"/>
        </w:rPr>
        <w:t xml:space="preserve"> </w:t>
      </w:r>
      <w:r>
        <w:rPr>
          <w:sz w:val="24"/>
        </w:rPr>
        <w:t>in</w:t>
      </w:r>
      <w:r>
        <w:rPr>
          <w:spacing w:val="-4"/>
          <w:sz w:val="24"/>
        </w:rPr>
        <w:t xml:space="preserve"> </w:t>
      </w:r>
      <w:r>
        <w:rPr>
          <w:sz w:val="24"/>
        </w:rPr>
        <w:t>planning</w:t>
      </w:r>
      <w:r>
        <w:rPr>
          <w:spacing w:val="-6"/>
          <w:sz w:val="24"/>
        </w:rPr>
        <w:t xml:space="preserve"> </w:t>
      </w:r>
      <w:r>
        <w:rPr>
          <w:sz w:val="24"/>
        </w:rPr>
        <w:t>and</w:t>
      </w:r>
      <w:r>
        <w:rPr>
          <w:spacing w:val="-4"/>
          <w:sz w:val="24"/>
        </w:rPr>
        <w:t xml:space="preserve"> </w:t>
      </w:r>
      <w:r>
        <w:rPr>
          <w:sz w:val="24"/>
        </w:rPr>
        <w:t>treatment;</w:t>
      </w:r>
      <w:r>
        <w:rPr>
          <w:spacing w:val="-3"/>
          <w:sz w:val="24"/>
        </w:rPr>
        <w:t xml:space="preserve"> </w:t>
      </w:r>
      <w:r>
        <w:rPr>
          <w:spacing w:val="-5"/>
          <w:sz w:val="24"/>
        </w:rPr>
        <w:t>and</w:t>
      </w:r>
    </w:p>
    <w:p w14:paraId="752C06BC" w14:textId="77777777" w:rsidR="00BA7189" w:rsidRDefault="00142353">
      <w:pPr>
        <w:pStyle w:val="ListParagraph"/>
        <w:numPr>
          <w:ilvl w:val="0"/>
          <w:numId w:val="1"/>
        </w:numPr>
        <w:tabs>
          <w:tab w:val="left" w:pos="719"/>
        </w:tabs>
        <w:ind w:left="719"/>
        <w:rPr>
          <w:sz w:val="24"/>
        </w:rPr>
      </w:pPr>
      <w:r>
        <w:rPr>
          <w:sz w:val="24"/>
        </w:rPr>
        <w:t>The</w:t>
      </w:r>
      <w:r>
        <w:rPr>
          <w:spacing w:val="-5"/>
          <w:sz w:val="24"/>
        </w:rPr>
        <w:t xml:space="preserve"> </w:t>
      </w:r>
      <w:r>
        <w:rPr>
          <w:sz w:val="24"/>
        </w:rPr>
        <w:t>plan</w:t>
      </w:r>
      <w:r>
        <w:rPr>
          <w:spacing w:val="-1"/>
          <w:sz w:val="24"/>
        </w:rPr>
        <w:t xml:space="preserve"> </w:t>
      </w:r>
      <w:r>
        <w:rPr>
          <w:sz w:val="24"/>
        </w:rPr>
        <w:t>is</w:t>
      </w:r>
      <w:r>
        <w:rPr>
          <w:spacing w:val="-2"/>
          <w:sz w:val="24"/>
        </w:rPr>
        <w:t xml:space="preserve"> </w:t>
      </w:r>
      <w:r>
        <w:rPr>
          <w:sz w:val="24"/>
        </w:rPr>
        <w:t>to</w:t>
      </w:r>
      <w:r>
        <w:rPr>
          <w:spacing w:val="-1"/>
          <w:sz w:val="24"/>
        </w:rPr>
        <w:t xml:space="preserve"> </w:t>
      </w:r>
      <w:r>
        <w:rPr>
          <w:sz w:val="24"/>
        </w:rPr>
        <w:t>return</w:t>
      </w:r>
      <w:r>
        <w:rPr>
          <w:spacing w:val="-3"/>
          <w:sz w:val="24"/>
        </w:rPr>
        <w:t xml:space="preserve"> </w:t>
      </w:r>
      <w:r>
        <w:rPr>
          <w:sz w:val="24"/>
        </w:rPr>
        <w:t>the</w:t>
      </w:r>
      <w:r>
        <w:rPr>
          <w:spacing w:val="-6"/>
          <w:sz w:val="24"/>
        </w:rPr>
        <w:t xml:space="preserve"> </w:t>
      </w:r>
      <w:r>
        <w:rPr>
          <w:sz w:val="24"/>
        </w:rPr>
        <w:t>child</w:t>
      </w:r>
      <w:r>
        <w:rPr>
          <w:spacing w:val="-1"/>
          <w:sz w:val="24"/>
        </w:rPr>
        <w:t xml:space="preserve"> </w:t>
      </w:r>
      <w:r>
        <w:rPr>
          <w:sz w:val="24"/>
        </w:rPr>
        <w:t>home</w:t>
      </w:r>
      <w:r>
        <w:rPr>
          <w:spacing w:val="-4"/>
          <w:sz w:val="24"/>
        </w:rPr>
        <w:t xml:space="preserve"> </w:t>
      </w:r>
      <w:r>
        <w:rPr>
          <w:sz w:val="24"/>
        </w:rPr>
        <w:t>as soon</w:t>
      </w:r>
      <w:r>
        <w:rPr>
          <w:spacing w:val="-1"/>
          <w:sz w:val="24"/>
        </w:rPr>
        <w:t xml:space="preserve"> </w:t>
      </w:r>
      <w:r>
        <w:rPr>
          <w:sz w:val="24"/>
        </w:rPr>
        <w:t>as</w:t>
      </w:r>
      <w:r>
        <w:rPr>
          <w:spacing w:val="-2"/>
          <w:sz w:val="24"/>
        </w:rPr>
        <w:t xml:space="preserve"> appropriate.</w:t>
      </w:r>
    </w:p>
    <w:p w14:paraId="752C06BD" w14:textId="77777777" w:rsidR="00BA7189" w:rsidRDefault="00BA7189">
      <w:pPr>
        <w:pStyle w:val="BodyText"/>
        <w:spacing w:before="10"/>
        <w:ind w:left="0" w:firstLine="0"/>
      </w:pPr>
    </w:p>
    <w:p w14:paraId="752C06BE" w14:textId="77777777" w:rsidR="00BA7189" w:rsidRDefault="00142353">
      <w:pPr>
        <w:pStyle w:val="BodyText"/>
        <w:ind w:left="-1" w:right="78" w:firstLine="0"/>
      </w:pPr>
      <w:r>
        <w:t>Although the agreement is between an agency designated by the CPMT and the parent(s), the CPMT must also approve and sign the agreement as CSA is the funding source. A local public agency</w:t>
      </w:r>
      <w:r>
        <w:rPr>
          <w:spacing w:val="-2"/>
        </w:rPr>
        <w:t xml:space="preserve"> </w:t>
      </w:r>
      <w:r>
        <w:t>may</w:t>
      </w:r>
      <w:r>
        <w:rPr>
          <w:spacing w:val="-2"/>
        </w:rPr>
        <w:t xml:space="preserve"> </w:t>
      </w:r>
      <w:r>
        <w:t>not</w:t>
      </w:r>
      <w:r>
        <w:rPr>
          <w:spacing w:val="-3"/>
        </w:rPr>
        <w:t xml:space="preserve"> </w:t>
      </w:r>
      <w:r>
        <w:t>enter</w:t>
      </w:r>
      <w:r>
        <w:rPr>
          <w:spacing w:val="-4"/>
        </w:rPr>
        <w:t xml:space="preserve"> </w:t>
      </w:r>
      <w:r>
        <w:t>into</w:t>
      </w:r>
      <w:r>
        <w:rPr>
          <w:spacing w:val="-1"/>
        </w:rPr>
        <w:t xml:space="preserve"> </w:t>
      </w:r>
      <w:r>
        <w:t>a</w:t>
      </w:r>
      <w:r>
        <w:rPr>
          <w:spacing w:val="-1"/>
        </w:rPr>
        <w:t xml:space="preserve"> </w:t>
      </w:r>
      <w:r>
        <w:t>CSA</w:t>
      </w:r>
      <w:r>
        <w:rPr>
          <w:spacing w:val="-4"/>
        </w:rPr>
        <w:t xml:space="preserve"> </w:t>
      </w:r>
      <w:r>
        <w:t>Parental</w:t>
      </w:r>
      <w:r>
        <w:rPr>
          <w:spacing w:val="-4"/>
        </w:rPr>
        <w:t xml:space="preserve"> </w:t>
      </w:r>
      <w:r>
        <w:t>Agreement</w:t>
      </w:r>
      <w:r>
        <w:rPr>
          <w:spacing w:val="-3"/>
        </w:rPr>
        <w:t xml:space="preserve"> </w:t>
      </w:r>
      <w:r>
        <w:t>without</w:t>
      </w:r>
      <w:r>
        <w:rPr>
          <w:spacing w:val="-3"/>
        </w:rPr>
        <w:t xml:space="preserve"> </w:t>
      </w:r>
      <w:r>
        <w:t>the</w:t>
      </w:r>
      <w:r>
        <w:rPr>
          <w:spacing w:val="-1"/>
        </w:rPr>
        <w:t xml:space="preserve"> </w:t>
      </w:r>
      <w:r>
        <w:t>approval</w:t>
      </w:r>
      <w:r>
        <w:rPr>
          <w:spacing w:val="-4"/>
        </w:rPr>
        <w:t xml:space="preserve"> </w:t>
      </w:r>
      <w:r>
        <w:t>of</w:t>
      </w:r>
      <w:r>
        <w:rPr>
          <w:spacing w:val="-3"/>
        </w:rPr>
        <w:t xml:space="preserve"> </w:t>
      </w:r>
      <w:r>
        <w:t>the</w:t>
      </w:r>
      <w:r>
        <w:rPr>
          <w:spacing w:val="-1"/>
        </w:rPr>
        <w:t xml:space="preserve"> </w:t>
      </w:r>
      <w:r>
        <w:t>local</w:t>
      </w:r>
      <w:r>
        <w:rPr>
          <w:spacing w:val="-4"/>
        </w:rPr>
        <w:t xml:space="preserve"> </w:t>
      </w:r>
      <w:r>
        <w:t>CPMT.</w:t>
      </w:r>
      <w:r>
        <w:rPr>
          <w:spacing w:val="-5"/>
        </w:rPr>
        <w:t xml:space="preserve"> </w:t>
      </w:r>
      <w:r>
        <w:t>The following</w:t>
      </w:r>
      <w:r>
        <w:rPr>
          <w:spacing w:val="-2"/>
        </w:rPr>
        <w:t xml:space="preserve"> </w:t>
      </w:r>
      <w:r>
        <w:t>Arlington County CPMT</w:t>
      </w:r>
      <w:r>
        <w:rPr>
          <w:spacing w:val="-1"/>
        </w:rPr>
        <w:t xml:space="preserve"> </w:t>
      </w:r>
      <w:r>
        <w:t>members, or</w:t>
      </w:r>
      <w:r>
        <w:rPr>
          <w:spacing w:val="-4"/>
        </w:rPr>
        <w:t xml:space="preserve"> </w:t>
      </w:r>
      <w:r>
        <w:t>their designee, sign the</w:t>
      </w:r>
      <w:r>
        <w:rPr>
          <w:spacing w:val="-1"/>
        </w:rPr>
        <w:t xml:space="preserve"> </w:t>
      </w:r>
      <w:r>
        <w:t>parental</w:t>
      </w:r>
      <w:r>
        <w:rPr>
          <w:spacing w:val="-2"/>
        </w:rPr>
        <w:t xml:space="preserve"> </w:t>
      </w:r>
      <w:r>
        <w:t>agreement on behalf of the CPMT for youth case managed by their departments:</w:t>
      </w:r>
    </w:p>
    <w:p w14:paraId="752C06BF" w14:textId="77777777" w:rsidR="00BA7189" w:rsidRDefault="00BA7189">
      <w:pPr>
        <w:pStyle w:val="BodyText"/>
        <w:spacing w:before="10"/>
        <w:ind w:left="0" w:firstLine="0"/>
      </w:pPr>
    </w:p>
    <w:p w14:paraId="752C06C0" w14:textId="77777777" w:rsidR="00BA7189" w:rsidRDefault="00142353">
      <w:pPr>
        <w:pStyle w:val="ListParagraph"/>
        <w:numPr>
          <w:ilvl w:val="0"/>
          <w:numId w:val="1"/>
        </w:numPr>
        <w:tabs>
          <w:tab w:val="left" w:pos="719"/>
        </w:tabs>
        <w:ind w:left="719" w:hanging="359"/>
        <w:rPr>
          <w:sz w:val="24"/>
        </w:rPr>
      </w:pPr>
      <w:r>
        <w:rPr>
          <w:sz w:val="24"/>
        </w:rPr>
        <w:t>Community</w:t>
      </w:r>
      <w:r>
        <w:rPr>
          <w:spacing w:val="-6"/>
          <w:sz w:val="24"/>
        </w:rPr>
        <w:t xml:space="preserve"> </w:t>
      </w:r>
      <w:r>
        <w:rPr>
          <w:sz w:val="24"/>
        </w:rPr>
        <w:t>Services</w:t>
      </w:r>
      <w:r>
        <w:rPr>
          <w:spacing w:val="-5"/>
          <w:sz w:val="24"/>
        </w:rPr>
        <w:t xml:space="preserve"> </w:t>
      </w:r>
      <w:r>
        <w:rPr>
          <w:sz w:val="24"/>
        </w:rPr>
        <w:t>Board</w:t>
      </w:r>
      <w:r>
        <w:rPr>
          <w:spacing w:val="-4"/>
          <w:sz w:val="24"/>
        </w:rPr>
        <w:t xml:space="preserve"> </w:t>
      </w:r>
      <w:r>
        <w:rPr>
          <w:sz w:val="24"/>
        </w:rPr>
        <w:t>(CSB)</w:t>
      </w:r>
      <w:r>
        <w:rPr>
          <w:spacing w:val="-5"/>
          <w:sz w:val="24"/>
        </w:rPr>
        <w:t xml:space="preserve"> </w:t>
      </w:r>
      <w:r>
        <w:rPr>
          <w:spacing w:val="-2"/>
          <w:sz w:val="24"/>
        </w:rPr>
        <w:t>Representative</w:t>
      </w:r>
    </w:p>
    <w:p w14:paraId="752C06C1" w14:textId="77777777" w:rsidR="00BA7189" w:rsidRDefault="00142353">
      <w:pPr>
        <w:pStyle w:val="ListParagraph"/>
        <w:numPr>
          <w:ilvl w:val="0"/>
          <w:numId w:val="1"/>
        </w:numPr>
        <w:tabs>
          <w:tab w:val="left" w:pos="719"/>
        </w:tabs>
        <w:spacing w:before="1" w:line="305" w:lineRule="exact"/>
        <w:ind w:left="719"/>
        <w:rPr>
          <w:sz w:val="24"/>
        </w:rPr>
      </w:pPr>
      <w:r>
        <w:rPr>
          <w:sz w:val="24"/>
        </w:rPr>
        <w:t>Director</w:t>
      </w:r>
      <w:r>
        <w:rPr>
          <w:spacing w:val="-7"/>
          <w:sz w:val="24"/>
        </w:rPr>
        <w:t xml:space="preserve"> </w:t>
      </w:r>
      <w:r>
        <w:rPr>
          <w:sz w:val="24"/>
        </w:rPr>
        <w:t>of</w:t>
      </w:r>
      <w:r>
        <w:rPr>
          <w:spacing w:val="-3"/>
          <w:sz w:val="24"/>
        </w:rPr>
        <w:t xml:space="preserve"> </w:t>
      </w:r>
      <w:r>
        <w:rPr>
          <w:sz w:val="24"/>
        </w:rPr>
        <w:t>Juvenile</w:t>
      </w:r>
      <w:r>
        <w:rPr>
          <w:spacing w:val="-7"/>
          <w:sz w:val="24"/>
        </w:rPr>
        <w:t xml:space="preserve"> </w:t>
      </w:r>
      <w:r>
        <w:rPr>
          <w:sz w:val="24"/>
        </w:rPr>
        <w:t>Court</w:t>
      </w:r>
      <w:r>
        <w:rPr>
          <w:spacing w:val="-3"/>
          <w:sz w:val="24"/>
        </w:rPr>
        <w:t xml:space="preserve"> </w:t>
      </w:r>
      <w:r>
        <w:rPr>
          <w:sz w:val="24"/>
        </w:rPr>
        <w:t>Services</w:t>
      </w:r>
      <w:r>
        <w:rPr>
          <w:spacing w:val="-6"/>
          <w:sz w:val="24"/>
        </w:rPr>
        <w:t xml:space="preserve"> </w:t>
      </w:r>
      <w:r>
        <w:rPr>
          <w:sz w:val="24"/>
        </w:rPr>
        <w:t>for</w:t>
      </w:r>
      <w:r>
        <w:rPr>
          <w:spacing w:val="-6"/>
          <w:sz w:val="24"/>
        </w:rPr>
        <w:t xml:space="preserve"> </w:t>
      </w:r>
      <w:r>
        <w:rPr>
          <w:sz w:val="24"/>
        </w:rPr>
        <w:t>court</w:t>
      </w:r>
      <w:r>
        <w:rPr>
          <w:spacing w:val="-5"/>
          <w:sz w:val="24"/>
        </w:rPr>
        <w:t xml:space="preserve"> </w:t>
      </w:r>
      <w:r>
        <w:rPr>
          <w:spacing w:val="-2"/>
          <w:sz w:val="24"/>
        </w:rPr>
        <w:t>placements</w:t>
      </w:r>
    </w:p>
    <w:p w14:paraId="752C06C2" w14:textId="77777777" w:rsidR="00BA7189" w:rsidRDefault="00142353">
      <w:pPr>
        <w:pStyle w:val="ListParagraph"/>
        <w:numPr>
          <w:ilvl w:val="0"/>
          <w:numId w:val="1"/>
        </w:numPr>
        <w:tabs>
          <w:tab w:val="left" w:pos="719"/>
        </w:tabs>
        <w:spacing w:line="305" w:lineRule="exact"/>
        <w:ind w:left="719"/>
        <w:rPr>
          <w:sz w:val="24"/>
        </w:rPr>
      </w:pPr>
      <w:r>
        <w:rPr>
          <w:spacing w:val="-2"/>
          <w:sz w:val="24"/>
        </w:rPr>
        <w:t>Arlington</w:t>
      </w:r>
      <w:r>
        <w:rPr>
          <w:spacing w:val="-5"/>
          <w:sz w:val="24"/>
        </w:rPr>
        <w:t xml:space="preserve"> </w:t>
      </w:r>
      <w:r>
        <w:rPr>
          <w:spacing w:val="-2"/>
          <w:sz w:val="24"/>
        </w:rPr>
        <w:t>Public</w:t>
      </w:r>
      <w:r>
        <w:rPr>
          <w:spacing w:val="-6"/>
          <w:sz w:val="24"/>
        </w:rPr>
        <w:t xml:space="preserve"> </w:t>
      </w:r>
      <w:r>
        <w:rPr>
          <w:spacing w:val="-2"/>
          <w:sz w:val="24"/>
        </w:rPr>
        <w:t>Schools</w:t>
      </w:r>
    </w:p>
    <w:p w14:paraId="752C06C3" w14:textId="77777777" w:rsidR="00BA7189" w:rsidRDefault="00BA7189">
      <w:pPr>
        <w:pStyle w:val="BodyText"/>
        <w:spacing w:before="10"/>
        <w:ind w:left="0" w:firstLine="0"/>
      </w:pPr>
    </w:p>
    <w:p w14:paraId="752C06C4" w14:textId="77777777" w:rsidR="00BA7189" w:rsidRDefault="00142353">
      <w:pPr>
        <w:pStyle w:val="BodyText"/>
        <w:ind w:left="-1" w:right="348" w:firstLine="0"/>
        <w:jc w:val="both"/>
      </w:pPr>
      <w:r>
        <w:t>Funding</w:t>
      </w:r>
      <w:r>
        <w:rPr>
          <w:spacing w:val="-5"/>
        </w:rPr>
        <w:t xml:space="preserve"> </w:t>
      </w:r>
      <w:r>
        <w:t>authorization</w:t>
      </w:r>
      <w:r>
        <w:rPr>
          <w:spacing w:val="-1"/>
        </w:rPr>
        <w:t xml:space="preserve"> </w:t>
      </w:r>
      <w:r>
        <w:t>approval</w:t>
      </w:r>
      <w:r>
        <w:rPr>
          <w:spacing w:val="-2"/>
        </w:rPr>
        <w:t xml:space="preserve"> </w:t>
      </w:r>
      <w:r>
        <w:t>cannot</w:t>
      </w:r>
      <w:r>
        <w:rPr>
          <w:spacing w:val="-4"/>
        </w:rPr>
        <w:t xml:space="preserve"> </w:t>
      </w:r>
      <w:r>
        <w:t>be</w:t>
      </w:r>
      <w:r>
        <w:rPr>
          <w:spacing w:val="-2"/>
        </w:rPr>
        <w:t xml:space="preserve"> </w:t>
      </w:r>
      <w:r>
        <w:t>communicated</w:t>
      </w:r>
      <w:r>
        <w:rPr>
          <w:spacing w:val="-1"/>
        </w:rPr>
        <w:t xml:space="preserve"> </w:t>
      </w:r>
      <w:r>
        <w:t>to</w:t>
      </w:r>
      <w:r>
        <w:rPr>
          <w:spacing w:val="-2"/>
        </w:rPr>
        <w:t xml:space="preserve"> </w:t>
      </w:r>
      <w:r>
        <w:t>a</w:t>
      </w:r>
      <w:r>
        <w:rPr>
          <w:spacing w:val="-5"/>
        </w:rPr>
        <w:t xml:space="preserve"> </w:t>
      </w:r>
      <w:r>
        <w:t>vendor</w:t>
      </w:r>
      <w:r>
        <w:rPr>
          <w:spacing w:val="-5"/>
        </w:rPr>
        <w:t xml:space="preserve"> </w:t>
      </w:r>
      <w:r>
        <w:t>until</w:t>
      </w:r>
      <w:r>
        <w:rPr>
          <w:spacing w:val="-5"/>
        </w:rPr>
        <w:t xml:space="preserve"> </w:t>
      </w:r>
      <w:r>
        <w:t>the</w:t>
      </w:r>
      <w:r>
        <w:rPr>
          <w:spacing w:val="-2"/>
        </w:rPr>
        <w:t xml:space="preserve"> </w:t>
      </w:r>
      <w:r>
        <w:t>Arlington</w:t>
      </w:r>
      <w:r>
        <w:rPr>
          <w:spacing w:val="-1"/>
        </w:rPr>
        <w:t xml:space="preserve"> </w:t>
      </w:r>
      <w:r>
        <w:t>County CSA office receives the completed parental agreement signed by both parties. Additional information on parental agreements can be found on the OCS website in the section titled” Frequently Asked Questions: CSA Parental Agreement.”</w:t>
      </w:r>
    </w:p>
    <w:p w14:paraId="752C06C5" w14:textId="07B88AE0" w:rsidR="00BA7189" w:rsidRDefault="00142353">
      <w:pPr>
        <w:pStyle w:val="BodyText"/>
        <w:spacing w:before="292"/>
        <w:ind w:left="0" w:right="350" w:firstLine="0"/>
        <w:jc w:val="both"/>
      </w:pPr>
      <w:r>
        <w:t>If the placement is the result of a court order, the agreement document will specify that the placement is not a result of parental voluntary placement. The Case Manager is required to complete the FAPT process when a service or placement is court-ordered. Parental agreements are specific to each placement. When youth have multiple placements, a new parental agreement must be signed each time. A child’s TOTAL length of stay in all out-of-home placements</w:t>
      </w:r>
      <w:r>
        <w:rPr>
          <w:spacing w:val="-5"/>
        </w:rPr>
        <w:t xml:space="preserve"> </w:t>
      </w:r>
      <w:r>
        <w:t>added</w:t>
      </w:r>
      <w:r>
        <w:rPr>
          <w:spacing w:val="-6"/>
        </w:rPr>
        <w:t xml:space="preserve"> </w:t>
      </w:r>
      <w:r>
        <w:t>together</w:t>
      </w:r>
      <w:r>
        <w:rPr>
          <w:spacing w:val="-2"/>
        </w:rPr>
        <w:t xml:space="preserve"> </w:t>
      </w:r>
      <w:r>
        <w:t>cannot</w:t>
      </w:r>
      <w:r>
        <w:rPr>
          <w:spacing w:val="-6"/>
        </w:rPr>
        <w:t xml:space="preserve"> </w:t>
      </w:r>
      <w:r>
        <w:t>exceed</w:t>
      </w:r>
      <w:r>
        <w:rPr>
          <w:spacing w:val="-3"/>
        </w:rPr>
        <w:t xml:space="preserve"> </w:t>
      </w:r>
      <w:r>
        <w:t>365</w:t>
      </w:r>
      <w:r>
        <w:rPr>
          <w:spacing w:val="-4"/>
        </w:rPr>
        <w:t xml:space="preserve"> </w:t>
      </w:r>
      <w:r>
        <w:t>days,</w:t>
      </w:r>
      <w:r>
        <w:rPr>
          <w:spacing w:val="-3"/>
        </w:rPr>
        <w:t xml:space="preserve"> </w:t>
      </w:r>
      <w:r>
        <w:t>unless</w:t>
      </w:r>
      <w:r>
        <w:rPr>
          <w:spacing w:val="-8"/>
        </w:rPr>
        <w:t xml:space="preserve"> </w:t>
      </w:r>
      <w:r>
        <w:t>otherwise</w:t>
      </w:r>
      <w:r>
        <w:rPr>
          <w:spacing w:val="-2"/>
        </w:rPr>
        <w:t xml:space="preserve"> </w:t>
      </w:r>
      <w:r>
        <w:t>approved</w:t>
      </w:r>
      <w:r>
        <w:rPr>
          <w:spacing w:val="-4"/>
        </w:rPr>
        <w:t xml:space="preserve"> </w:t>
      </w:r>
      <w:r>
        <w:t>by</w:t>
      </w:r>
      <w:r>
        <w:rPr>
          <w:spacing w:val="-6"/>
        </w:rPr>
        <w:t xml:space="preserve"> </w:t>
      </w:r>
      <w:r>
        <w:t>a</w:t>
      </w:r>
      <w:r>
        <w:rPr>
          <w:spacing w:val="-5"/>
        </w:rPr>
        <w:t xml:space="preserve"> </w:t>
      </w:r>
      <w:r>
        <w:t>quorum</w:t>
      </w:r>
      <w:r>
        <w:rPr>
          <w:spacing w:val="-5"/>
        </w:rPr>
        <w:t xml:space="preserve"> </w:t>
      </w:r>
      <w:r>
        <w:t xml:space="preserve">of the CPMT. </w:t>
      </w:r>
      <w:r w:rsidRPr="00142353">
        <w:rPr>
          <w:strike/>
          <w:color w:val="FF0000"/>
        </w:rPr>
        <w:t xml:space="preserve">Parental agreements are not required for placements funded by non-mandated </w:t>
      </w:r>
      <w:r w:rsidRPr="00142353">
        <w:rPr>
          <w:strike/>
          <w:color w:val="FF0000"/>
          <w:spacing w:val="-2"/>
        </w:rPr>
        <w:t>monies.</w:t>
      </w:r>
    </w:p>
    <w:p w14:paraId="752C06C6" w14:textId="77777777" w:rsidR="00BA7189" w:rsidRDefault="00BA7189">
      <w:pPr>
        <w:pStyle w:val="BodyText"/>
        <w:spacing w:before="13"/>
        <w:ind w:left="0" w:firstLine="0"/>
      </w:pPr>
    </w:p>
    <w:p w14:paraId="752C06C7" w14:textId="77777777" w:rsidR="00BA7189" w:rsidRDefault="00142353">
      <w:pPr>
        <w:pStyle w:val="Title"/>
      </w:pPr>
      <w:r>
        <w:t>Extension</w:t>
      </w:r>
      <w:r>
        <w:rPr>
          <w:spacing w:val="-6"/>
        </w:rPr>
        <w:t xml:space="preserve"> </w:t>
      </w:r>
      <w:r>
        <w:t>of</w:t>
      </w:r>
      <w:r>
        <w:rPr>
          <w:spacing w:val="-4"/>
        </w:rPr>
        <w:t xml:space="preserve"> </w:t>
      </w:r>
      <w:r>
        <w:t>Parental</w:t>
      </w:r>
      <w:r>
        <w:rPr>
          <w:spacing w:val="-4"/>
        </w:rPr>
        <w:t xml:space="preserve"> </w:t>
      </w:r>
      <w:r>
        <w:rPr>
          <w:spacing w:val="-2"/>
        </w:rPr>
        <w:t>Agreements</w:t>
      </w:r>
    </w:p>
    <w:p w14:paraId="752C06C8" w14:textId="77777777" w:rsidR="00BA7189" w:rsidRDefault="00142353">
      <w:pPr>
        <w:pStyle w:val="BodyText"/>
        <w:ind w:left="-1" w:firstLine="0"/>
        <w:jc w:val="both"/>
      </w:pPr>
      <w:r>
        <w:t>The</w:t>
      </w:r>
      <w:r>
        <w:rPr>
          <w:spacing w:val="-1"/>
        </w:rPr>
        <w:t xml:space="preserve"> </w:t>
      </w:r>
      <w:r>
        <w:t>CPMT</w:t>
      </w:r>
      <w:r>
        <w:rPr>
          <w:spacing w:val="-2"/>
        </w:rPr>
        <w:t xml:space="preserve"> </w:t>
      </w:r>
      <w:r>
        <w:t>may</w:t>
      </w:r>
      <w:r>
        <w:rPr>
          <w:spacing w:val="-1"/>
        </w:rPr>
        <w:t xml:space="preserve"> </w:t>
      </w:r>
      <w:r>
        <w:t>extend</w:t>
      </w:r>
      <w:r>
        <w:rPr>
          <w:spacing w:val="-3"/>
        </w:rPr>
        <w:t xml:space="preserve"> </w:t>
      </w:r>
      <w:r>
        <w:t>the CSA Parental Agreement</w:t>
      </w:r>
      <w:r>
        <w:rPr>
          <w:spacing w:val="-3"/>
        </w:rPr>
        <w:t xml:space="preserve"> </w:t>
      </w:r>
      <w:r>
        <w:t>up</w:t>
      </w:r>
      <w:r>
        <w:rPr>
          <w:spacing w:val="-2"/>
        </w:rPr>
        <w:t xml:space="preserve"> </w:t>
      </w:r>
      <w:r>
        <w:t>to</w:t>
      </w:r>
      <w:r>
        <w:rPr>
          <w:spacing w:val="-2"/>
        </w:rPr>
        <w:t xml:space="preserve"> </w:t>
      </w:r>
      <w:r>
        <w:t>6-months</w:t>
      </w:r>
      <w:r>
        <w:rPr>
          <w:spacing w:val="-3"/>
        </w:rPr>
        <w:t xml:space="preserve"> </w:t>
      </w:r>
      <w:r>
        <w:t>at</w:t>
      </w:r>
      <w:r>
        <w:rPr>
          <w:spacing w:val="-3"/>
        </w:rPr>
        <w:t xml:space="preserve"> </w:t>
      </w:r>
      <w:r>
        <w:t>a</w:t>
      </w:r>
      <w:r>
        <w:rPr>
          <w:spacing w:val="-3"/>
        </w:rPr>
        <w:t xml:space="preserve"> </w:t>
      </w:r>
      <w:r>
        <w:t>time, not</w:t>
      </w:r>
      <w:r>
        <w:rPr>
          <w:spacing w:val="-2"/>
        </w:rPr>
        <w:t xml:space="preserve"> </w:t>
      </w:r>
      <w:r>
        <w:t>to</w:t>
      </w:r>
      <w:r>
        <w:rPr>
          <w:spacing w:val="-2"/>
        </w:rPr>
        <w:t xml:space="preserve"> exceed</w:t>
      </w:r>
    </w:p>
    <w:sectPr w:rsidR="00BA7189">
      <w:headerReference w:type="default" r:id="rId7"/>
      <w:footerReference w:type="default" r:id="rId8"/>
      <w:type w:val="continuous"/>
      <w:pgSz w:w="12240" w:h="15840"/>
      <w:pgMar w:top="1140" w:right="1080" w:bottom="720" w:left="1440" w:header="210" w:footer="5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06D3" w14:textId="77777777" w:rsidR="00142353" w:rsidRDefault="00142353">
      <w:r>
        <w:separator/>
      </w:r>
    </w:p>
  </w:endnote>
  <w:endnote w:type="continuationSeparator" w:id="0">
    <w:p w14:paraId="752C06D5" w14:textId="77777777" w:rsidR="00142353" w:rsidRDefault="0014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06CE" w14:textId="77777777" w:rsidR="00BA7189" w:rsidRDefault="00142353">
    <w:pPr>
      <w:pStyle w:val="BodyText"/>
      <w:spacing w:line="14" w:lineRule="auto"/>
      <w:ind w:left="0" w:firstLine="0"/>
      <w:rPr>
        <w:sz w:val="20"/>
      </w:rPr>
    </w:pPr>
    <w:r>
      <w:rPr>
        <w:noProof/>
        <w:sz w:val="20"/>
      </w:rPr>
      <mc:AlternateContent>
        <mc:Choice Requires="wps">
          <w:drawing>
            <wp:anchor distT="0" distB="0" distL="0" distR="0" simplePos="0" relativeHeight="487547904" behindDoc="1" locked="0" layoutInCell="1" allowOverlap="1" wp14:anchorId="752C06D3" wp14:editId="752C06D4">
              <wp:simplePos x="0" y="0"/>
              <wp:positionH relativeFrom="page">
                <wp:posOffset>6732307</wp:posOffset>
              </wp:positionH>
              <wp:positionV relativeFrom="page">
                <wp:posOffset>9586897</wp:posOffset>
              </wp:positionV>
              <wp:extent cx="13843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39065"/>
                      </a:xfrm>
                      <a:prstGeom prst="rect">
                        <a:avLst/>
                      </a:prstGeom>
                    </wps:spPr>
                    <wps:txbx>
                      <w:txbxContent>
                        <w:p w14:paraId="752C06DA" w14:textId="77777777" w:rsidR="00BA7189" w:rsidRDefault="00142353">
                          <w:pPr>
                            <w:spacing w:before="14"/>
                            <w:ind w:left="20"/>
                            <w:rPr>
                              <w:rFonts w:ascii="Arial"/>
                              <w:sz w:val="16"/>
                            </w:rPr>
                          </w:pPr>
                          <w:r>
                            <w:rPr>
                              <w:rFonts w:ascii="Arial"/>
                              <w:spacing w:val="-5"/>
                              <w:sz w:val="16"/>
                            </w:rPr>
                            <w:t>73</w:t>
                          </w:r>
                        </w:p>
                      </w:txbxContent>
                    </wps:txbx>
                    <wps:bodyPr wrap="square" lIns="0" tIns="0" rIns="0" bIns="0" rtlCol="0">
                      <a:noAutofit/>
                    </wps:bodyPr>
                  </wps:wsp>
                </a:graphicData>
              </a:graphic>
            </wp:anchor>
          </w:drawing>
        </mc:Choice>
        <mc:Fallback>
          <w:pict>
            <v:shapetype w14:anchorId="752C06D3" id="_x0000_t202" coordsize="21600,21600" o:spt="202" path="m,l,21600r21600,l21600,xe">
              <v:stroke joinstyle="miter"/>
              <v:path gradientshapeok="t" o:connecttype="rect"/>
            </v:shapetype>
            <v:shape id="Textbox 3" o:spid="_x0000_s1027" type="#_x0000_t202" style="position:absolute;margin-left:530.1pt;margin-top:754.85pt;width:10.9pt;height:10.95pt;z-index:-1576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" filled="f" stroked="f">
              <v:textbox inset="0,0,0,0">
                <w:txbxContent>
                  <w:p w14:paraId="752C06DA" w14:textId="77777777" w:rsidR="00BA7189" w:rsidRDefault="00142353">
                    <w:pPr>
                      <w:spacing w:before="14"/>
                      <w:ind w:left="20"/>
                      <w:rPr>
                        <w:rFonts w:ascii="Arial"/>
                        <w:sz w:val="16"/>
                      </w:rPr>
                    </w:pPr>
                    <w:r>
                      <w:rPr>
                        <w:rFonts w:ascii="Arial"/>
                        <w:spacing w:val="-5"/>
                        <w:sz w:val="16"/>
                      </w:rPr>
                      <w:t>73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06CF" w14:textId="77777777" w:rsidR="00142353" w:rsidRDefault="00142353">
      <w:r>
        <w:separator/>
      </w:r>
    </w:p>
  </w:footnote>
  <w:footnote w:type="continuationSeparator" w:id="0">
    <w:p w14:paraId="752C06D1" w14:textId="77777777" w:rsidR="00142353" w:rsidRDefault="0014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06CD" w14:textId="77777777" w:rsidR="00BA7189" w:rsidRDefault="00142353">
    <w:pPr>
      <w:pStyle w:val="BodyText"/>
      <w:spacing w:line="14" w:lineRule="auto"/>
      <w:ind w:left="0" w:firstLine="0"/>
      <w:rPr>
        <w:sz w:val="20"/>
      </w:rPr>
    </w:pPr>
    <w:r>
      <w:rPr>
        <w:noProof/>
        <w:sz w:val="20"/>
      </w:rPr>
      <w:drawing>
        <wp:anchor distT="0" distB="0" distL="0" distR="0" simplePos="0" relativeHeight="487546880" behindDoc="1" locked="0" layoutInCell="1" allowOverlap="1" wp14:anchorId="752C06CF" wp14:editId="752C06D0">
          <wp:simplePos x="0" y="0"/>
          <wp:positionH relativeFrom="page">
            <wp:posOffset>5310327</wp:posOffset>
          </wp:positionH>
          <wp:positionV relativeFrom="page">
            <wp:posOffset>133561</wp:posOffset>
          </wp:positionV>
          <wp:extent cx="2370266" cy="56763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70266" cy="567637"/>
                  </a:xfrm>
                  <a:prstGeom prst="rect">
                    <a:avLst/>
                  </a:prstGeom>
                </pic:spPr>
              </pic:pic>
            </a:graphicData>
          </a:graphic>
        </wp:anchor>
      </w:drawing>
    </w:r>
    <w:r>
      <w:rPr>
        <w:noProof/>
        <w:sz w:val="20"/>
      </w:rPr>
      <mc:AlternateContent>
        <mc:Choice Requires="wps">
          <w:drawing>
            <wp:anchor distT="0" distB="0" distL="0" distR="0" simplePos="0" relativeHeight="487547392" behindDoc="1" locked="0" layoutInCell="1" allowOverlap="1" wp14:anchorId="752C06D1" wp14:editId="752C06D2">
              <wp:simplePos x="0" y="0"/>
              <wp:positionH relativeFrom="page">
                <wp:posOffset>444500</wp:posOffset>
              </wp:positionH>
              <wp:positionV relativeFrom="page">
                <wp:posOffset>478027</wp:posOffset>
              </wp:positionV>
              <wp:extent cx="308483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830" cy="165735"/>
                      </a:xfrm>
                      <a:prstGeom prst="rect">
                        <a:avLst/>
                      </a:prstGeom>
                    </wps:spPr>
                    <wps:txbx>
                      <w:txbxContent>
                        <w:p w14:paraId="752C06D9" w14:textId="77777777" w:rsidR="00BA7189" w:rsidRDefault="00142353">
                          <w:pPr>
                            <w:spacing w:line="245" w:lineRule="exact"/>
                            <w:ind w:left="20"/>
                          </w:pPr>
                          <w:r>
                            <w:rPr>
                              <w:spacing w:val="-2"/>
                            </w:rPr>
                            <w:t>Arlington</w:t>
                          </w:r>
                          <w:r>
                            <w:rPr>
                              <w:spacing w:val="1"/>
                            </w:rPr>
                            <w:t xml:space="preserve"> </w:t>
                          </w:r>
                          <w:r>
                            <w:rPr>
                              <w:spacing w:val="-2"/>
                            </w:rPr>
                            <w:t>County</w:t>
                          </w:r>
                          <w:r>
                            <w:rPr>
                              <w:spacing w:val="1"/>
                            </w:rPr>
                            <w:t xml:space="preserve"> </w:t>
                          </w:r>
                          <w:r>
                            <w:rPr>
                              <w:spacing w:val="-2"/>
                            </w:rPr>
                            <w:t>Children’s</w:t>
                          </w:r>
                          <w:r>
                            <w:rPr>
                              <w:spacing w:val="-3"/>
                            </w:rPr>
                            <w:t xml:space="preserve"> </w:t>
                          </w:r>
                          <w:r>
                            <w:rPr>
                              <w:spacing w:val="-2"/>
                            </w:rPr>
                            <w:t>Services</w:t>
                          </w:r>
                          <w:r>
                            <w:rPr>
                              <w:spacing w:val="1"/>
                            </w:rPr>
                            <w:t xml:space="preserve"> </w:t>
                          </w:r>
                          <w:r>
                            <w:rPr>
                              <w:spacing w:val="-2"/>
                            </w:rPr>
                            <w:t>Act Policy</w:t>
                          </w:r>
                          <w:r>
                            <w:rPr>
                              <w:spacing w:val="-1"/>
                            </w:rPr>
                            <w:t xml:space="preserve"> </w:t>
                          </w:r>
                          <w:r>
                            <w:rPr>
                              <w:spacing w:val="-2"/>
                            </w:rPr>
                            <w:t>Manual</w:t>
                          </w:r>
                        </w:p>
                      </w:txbxContent>
                    </wps:txbx>
                    <wps:bodyPr wrap="square" lIns="0" tIns="0" rIns="0" bIns="0" rtlCol="0">
                      <a:noAutofit/>
                    </wps:bodyPr>
                  </wps:wsp>
                </a:graphicData>
              </a:graphic>
            </wp:anchor>
          </w:drawing>
        </mc:Choice>
        <mc:Fallback>
          <w:pict>
            <v:shapetype w14:anchorId="752C06D1" id="_x0000_t202" coordsize="21600,21600" o:spt="202" path="m,l,21600r21600,l21600,xe">
              <v:stroke joinstyle="miter"/>
              <v:path gradientshapeok="t" o:connecttype="rect"/>
            </v:shapetype>
            <v:shape id="Textbox 2" o:spid="_x0000_s1026" type="#_x0000_t202" style="position:absolute;margin-left:35pt;margin-top:37.65pt;width:242.9pt;height:13.05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" filled="f" stroked="f">
              <v:textbox inset="0,0,0,0">
                <w:txbxContent>
                  <w:p w14:paraId="752C06D9" w14:textId="77777777" w:rsidR="00BA7189" w:rsidRDefault="00142353">
                    <w:pPr>
                      <w:spacing w:line="245" w:lineRule="exact"/>
                      <w:ind w:left="20"/>
                    </w:pPr>
                    <w:r>
                      <w:rPr>
                        <w:spacing w:val="-2"/>
                      </w:rPr>
                      <w:t>Arlington</w:t>
                    </w:r>
                    <w:r>
                      <w:rPr>
                        <w:spacing w:val="1"/>
                      </w:rPr>
                      <w:t xml:space="preserve"> </w:t>
                    </w:r>
                    <w:r>
                      <w:rPr>
                        <w:spacing w:val="-2"/>
                      </w:rPr>
                      <w:t>County</w:t>
                    </w:r>
                    <w:r>
                      <w:rPr>
                        <w:spacing w:val="1"/>
                      </w:rPr>
                      <w:t xml:space="preserve"> </w:t>
                    </w:r>
                    <w:r>
                      <w:rPr>
                        <w:spacing w:val="-2"/>
                      </w:rPr>
                      <w:t>Children’s</w:t>
                    </w:r>
                    <w:r>
                      <w:rPr>
                        <w:spacing w:val="-3"/>
                      </w:rPr>
                      <w:t xml:space="preserve"> </w:t>
                    </w:r>
                    <w:r>
                      <w:rPr>
                        <w:spacing w:val="-2"/>
                      </w:rPr>
                      <w:t>Services</w:t>
                    </w:r>
                    <w:r>
                      <w:rPr>
                        <w:spacing w:val="1"/>
                      </w:rPr>
                      <w:t xml:space="preserve"> </w:t>
                    </w:r>
                    <w:r>
                      <w:rPr>
                        <w:spacing w:val="-2"/>
                      </w:rPr>
                      <w:t>Act Policy</w:t>
                    </w:r>
                    <w:r>
                      <w:rPr>
                        <w:spacing w:val="-1"/>
                      </w:rPr>
                      <w:t xml:space="preserve"> </w:t>
                    </w:r>
                    <w:r>
                      <w:rPr>
                        <w:spacing w:val="-2"/>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94C78"/>
    <w:multiLevelType w:val="hybridMultilevel"/>
    <w:tmpl w:val="B9069C88"/>
    <w:lvl w:ilvl="0" w:tplc="82F8CBEE">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F4A4BB5E">
      <w:numFmt w:val="bullet"/>
      <w:lvlText w:val="•"/>
      <w:lvlJc w:val="left"/>
      <w:pPr>
        <w:ind w:left="1620" w:hanging="360"/>
      </w:pPr>
      <w:rPr>
        <w:rFonts w:hint="default"/>
        <w:lang w:val="en-US" w:eastAsia="en-US" w:bidi="ar-SA"/>
      </w:rPr>
    </w:lvl>
    <w:lvl w:ilvl="2" w:tplc="A6BC2ECE">
      <w:numFmt w:val="bullet"/>
      <w:lvlText w:val="•"/>
      <w:lvlJc w:val="left"/>
      <w:pPr>
        <w:ind w:left="2520" w:hanging="360"/>
      </w:pPr>
      <w:rPr>
        <w:rFonts w:hint="default"/>
        <w:lang w:val="en-US" w:eastAsia="en-US" w:bidi="ar-SA"/>
      </w:rPr>
    </w:lvl>
    <w:lvl w:ilvl="3" w:tplc="0672A352">
      <w:numFmt w:val="bullet"/>
      <w:lvlText w:val="•"/>
      <w:lvlJc w:val="left"/>
      <w:pPr>
        <w:ind w:left="3420" w:hanging="360"/>
      </w:pPr>
      <w:rPr>
        <w:rFonts w:hint="default"/>
        <w:lang w:val="en-US" w:eastAsia="en-US" w:bidi="ar-SA"/>
      </w:rPr>
    </w:lvl>
    <w:lvl w:ilvl="4" w:tplc="F1A845AA">
      <w:numFmt w:val="bullet"/>
      <w:lvlText w:val="•"/>
      <w:lvlJc w:val="left"/>
      <w:pPr>
        <w:ind w:left="4320" w:hanging="360"/>
      </w:pPr>
      <w:rPr>
        <w:rFonts w:hint="default"/>
        <w:lang w:val="en-US" w:eastAsia="en-US" w:bidi="ar-SA"/>
      </w:rPr>
    </w:lvl>
    <w:lvl w:ilvl="5" w:tplc="EE42FB18">
      <w:numFmt w:val="bullet"/>
      <w:lvlText w:val="•"/>
      <w:lvlJc w:val="left"/>
      <w:pPr>
        <w:ind w:left="5220" w:hanging="360"/>
      </w:pPr>
      <w:rPr>
        <w:rFonts w:hint="default"/>
        <w:lang w:val="en-US" w:eastAsia="en-US" w:bidi="ar-SA"/>
      </w:rPr>
    </w:lvl>
    <w:lvl w:ilvl="6" w:tplc="9328D0F6">
      <w:numFmt w:val="bullet"/>
      <w:lvlText w:val="•"/>
      <w:lvlJc w:val="left"/>
      <w:pPr>
        <w:ind w:left="6120" w:hanging="360"/>
      </w:pPr>
      <w:rPr>
        <w:rFonts w:hint="default"/>
        <w:lang w:val="en-US" w:eastAsia="en-US" w:bidi="ar-SA"/>
      </w:rPr>
    </w:lvl>
    <w:lvl w:ilvl="7" w:tplc="F12CDF18">
      <w:numFmt w:val="bullet"/>
      <w:lvlText w:val="•"/>
      <w:lvlJc w:val="left"/>
      <w:pPr>
        <w:ind w:left="7020" w:hanging="360"/>
      </w:pPr>
      <w:rPr>
        <w:rFonts w:hint="default"/>
        <w:lang w:val="en-US" w:eastAsia="en-US" w:bidi="ar-SA"/>
      </w:rPr>
    </w:lvl>
    <w:lvl w:ilvl="8" w:tplc="1FFA39BA">
      <w:numFmt w:val="bullet"/>
      <w:lvlText w:val="•"/>
      <w:lvlJc w:val="left"/>
      <w:pPr>
        <w:ind w:left="7920" w:hanging="360"/>
      </w:pPr>
      <w:rPr>
        <w:rFonts w:hint="default"/>
        <w:lang w:val="en-US" w:eastAsia="en-US" w:bidi="ar-SA"/>
      </w:rPr>
    </w:lvl>
  </w:abstractNum>
  <w:num w:numId="1" w16cid:durableId="131028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89"/>
    <w:rsid w:val="00142353"/>
    <w:rsid w:val="003E5DAE"/>
    <w:rsid w:val="00427531"/>
    <w:rsid w:val="005B23CD"/>
    <w:rsid w:val="00893616"/>
    <w:rsid w:val="00BA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06B1"/>
  <w15:docId w15:val="{6A4C6FAF-CA41-46FF-8E05-D28B1FA2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hanging="360"/>
    </w:pPr>
    <w:rPr>
      <w:sz w:val="24"/>
      <w:szCs w:val="24"/>
    </w:rPr>
  </w:style>
  <w:style w:type="paragraph" w:styleId="Title">
    <w:name w:val="Title"/>
    <w:basedOn w:val="Normal"/>
    <w:uiPriority w:val="10"/>
    <w:qFormat/>
    <w:pPr>
      <w:jc w:val="both"/>
    </w:pPr>
    <w:rPr>
      <w:b/>
      <w:bCs/>
      <w:sz w:val="24"/>
      <w:szCs w:val="24"/>
    </w:rPr>
  </w:style>
  <w:style w:type="paragraph" w:styleId="ListParagraph">
    <w:name w:val="List Paragraph"/>
    <w:basedOn w:val="Normal"/>
    <w:uiPriority w:val="1"/>
    <w:qFormat/>
    <w:pPr>
      <w:ind w:left="7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2377</Characters>
  <Application>Microsoft Office Word</Application>
  <DocSecurity>0</DocSecurity>
  <Lines>148</Lines>
  <Paragraphs>67</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Lyons</dc:creator>
  <cp:lastModifiedBy>Shari Lyons</cp:lastModifiedBy>
  <cp:revision>2</cp:revision>
  <dcterms:created xsi:type="dcterms:W3CDTF">2025-05-14T00:38:00Z</dcterms:created>
  <dcterms:modified xsi:type="dcterms:W3CDTF">2025-05-14T00:38:00Z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2025-05-10T00:00:00Z</vt:filetime>
  </property>
  <property fmtid="{D5CDD505-2E9C-101B-9397-08002B2CF9AE}" pid="3" name="Creator">
    <vt:lpwstr>Acrobat PDFMaker 23 for Word</vt:lpwstr>
  </property>
  <property fmtid="{D5CDD505-2E9C-101B-9397-08002B2CF9AE}" pid="4" name="LastSaved">
    <vt:filetime>2025-05-11T00:00:00Z</vt:filetime>
  </property>
  <property fmtid="{D5CDD505-2E9C-101B-9397-08002B2CF9AE}" pid="5" name="Producer">
    <vt:lpwstr>Adobe PDF Library 23.6.96</vt:lpwstr>
  </property>
</Properties>
</file>