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2B60" w14:textId="77777777" w:rsidR="00995E02" w:rsidRDefault="00721643">
      <w:pPr>
        <w:jc w:val="center"/>
      </w:pPr>
      <w:r>
        <w:rPr>
          <w:noProof/>
        </w:rPr>
        <w:drawing>
          <wp:inline distT="0" distB="0" distL="0" distR="0" wp14:anchorId="70522B60" wp14:editId="70522B61">
            <wp:extent cx="1220467" cy="975993"/>
            <wp:effectExtent l="0" t="0" r="0" b="0"/>
            <wp:docPr id="168824571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0467" cy="9759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0522B61" w14:textId="77777777" w:rsidR="00995E02" w:rsidRDefault="0072164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Audit Committee Meeting</w:t>
      </w:r>
    </w:p>
    <w:p w14:paraId="70522B62" w14:textId="77777777" w:rsidR="00995E02" w:rsidRDefault="0072164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Thursday, December 12, 2024/ 4:30 pm – 6:30 pm</w:t>
      </w:r>
    </w:p>
    <w:p w14:paraId="70522B63" w14:textId="77777777" w:rsidR="00995E02" w:rsidRDefault="0072164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Conference Room 311 (Ellen Bozman Government Center)</w:t>
      </w:r>
    </w:p>
    <w:p w14:paraId="70522B64" w14:textId="77777777" w:rsidR="00995E02" w:rsidRDefault="0072164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2100 Clarendon Blvd., Arlington, VA 22201</w:t>
      </w:r>
    </w:p>
    <w:p w14:paraId="70522B65" w14:textId="77777777" w:rsidR="00995E02" w:rsidRDefault="00721643">
      <w:pPr>
        <w:spacing w:after="0"/>
        <w:jc w:val="center"/>
      </w:pPr>
      <w:r>
        <w:rPr>
          <w:b/>
          <w:bCs/>
          <w:sz w:val="28"/>
          <w:szCs w:val="28"/>
        </w:rPr>
        <w:t xml:space="preserve">Virtual: </w:t>
      </w:r>
      <w:hyperlink r:id="rId8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</w:t>
        </w:r>
        <w:bookmarkStart w:id="0" w:name="_Hlt182465253"/>
        <w:bookmarkStart w:id="1" w:name="_Hlt182465254"/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 xml:space="preserve"> </w:t>
        </w:r>
        <w:bookmarkEnd w:id="0"/>
        <w:bookmarkEnd w:id="1"/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the meeting now</w:t>
        </w:r>
      </w:hyperlink>
    </w:p>
    <w:p w14:paraId="70522B66" w14:textId="77777777" w:rsidR="00995E02" w:rsidRDefault="00995E02">
      <w:pPr>
        <w:spacing w:after="0"/>
        <w:jc w:val="center"/>
        <w:rPr>
          <w:rFonts w:ascii="Segoe UI" w:hAnsi="Segoe UI" w:cs="Segoe UI"/>
          <w:color w:val="242424"/>
        </w:rPr>
      </w:pPr>
    </w:p>
    <w:p w14:paraId="70522B67" w14:textId="77777777" w:rsidR="00995E02" w:rsidRDefault="00721643">
      <w:pPr>
        <w:spacing w:after="0"/>
        <w:jc w:val="center"/>
        <w:rPr>
          <w:rFonts w:cs="Calibri"/>
          <w:b/>
          <w:bCs/>
          <w:color w:val="242424"/>
          <w:sz w:val="32"/>
          <w:szCs w:val="32"/>
        </w:rPr>
      </w:pPr>
      <w:r>
        <w:rPr>
          <w:rFonts w:cs="Calibri"/>
          <w:b/>
          <w:bCs/>
          <w:color w:val="242424"/>
          <w:sz w:val="32"/>
          <w:szCs w:val="32"/>
        </w:rPr>
        <w:t>AGENDA</w:t>
      </w:r>
    </w:p>
    <w:p w14:paraId="70522B68" w14:textId="77777777" w:rsidR="00995E02" w:rsidRDefault="00995E02">
      <w:pPr>
        <w:spacing w:after="0"/>
        <w:jc w:val="center"/>
        <w:rPr>
          <w:rFonts w:ascii="Segoe UI" w:hAnsi="Segoe UI" w:cs="Segoe UI"/>
          <w:b/>
          <w:bCs/>
          <w:color w:val="242424"/>
          <w:sz w:val="32"/>
          <w:szCs w:val="32"/>
        </w:rPr>
      </w:pPr>
    </w:p>
    <w:p w14:paraId="70522B69" w14:textId="77777777" w:rsidR="00995E02" w:rsidRDefault="00721643">
      <w:pPr>
        <w:pStyle w:val="ListParagraph"/>
        <w:numPr>
          <w:ilvl w:val="0"/>
          <w:numId w:val="1"/>
        </w:numPr>
        <w:spacing w:after="0"/>
      </w:pPr>
      <w:r>
        <w:rPr>
          <w:sz w:val="24"/>
          <w:szCs w:val="24"/>
        </w:rPr>
        <w:t>Call to Order</w:t>
      </w:r>
    </w:p>
    <w:p w14:paraId="70522B6A" w14:textId="77777777" w:rsidR="00995E02" w:rsidRDefault="00721643">
      <w:pPr>
        <w:pStyle w:val="ListParagraph"/>
        <w:spacing w:after="0"/>
      </w:pPr>
      <w:r>
        <w:rPr>
          <w:b/>
          <w:bCs/>
          <w:sz w:val="28"/>
          <w:szCs w:val="28"/>
        </w:rPr>
        <w:br/>
      </w:r>
      <w:r>
        <w:rPr>
          <w:i/>
          <w:iCs/>
          <w:sz w:val="28"/>
          <w:szCs w:val="28"/>
        </w:rPr>
        <w:t>Action Items:</w:t>
      </w:r>
      <w:r>
        <w:rPr>
          <w:i/>
          <w:iCs/>
          <w:sz w:val="28"/>
          <w:szCs w:val="28"/>
        </w:rPr>
        <w:br/>
      </w:r>
    </w:p>
    <w:p w14:paraId="70522B6B" w14:textId="77777777" w:rsidR="00995E02" w:rsidRDefault="00721643">
      <w:pPr>
        <w:pStyle w:val="ListParagraph"/>
        <w:numPr>
          <w:ilvl w:val="0"/>
          <w:numId w:val="1"/>
        </w:numPr>
        <w:spacing w:after="0"/>
      </w:pPr>
      <w:r>
        <w:rPr>
          <w:sz w:val="24"/>
          <w:szCs w:val="24"/>
        </w:rPr>
        <w:t>Approval of September 26, 2024, Meeting Minutes (Co-Chairs)</w:t>
      </w:r>
      <w:r>
        <w:rPr>
          <w:b/>
          <w:bCs/>
          <w:sz w:val="24"/>
          <w:szCs w:val="24"/>
        </w:rPr>
        <w:br/>
      </w:r>
      <w:r>
        <w:rPr>
          <w:b/>
          <w:bCs/>
          <w:sz w:val="28"/>
          <w:szCs w:val="28"/>
        </w:rPr>
        <w:br/>
      </w:r>
      <w:r>
        <w:rPr>
          <w:i/>
          <w:iCs/>
          <w:sz w:val="28"/>
          <w:szCs w:val="28"/>
        </w:rPr>
        <w:t>Information – Presentation – Discussion:</w:t>
      </w:r>
      <w:r>
        <w:rPr>
          <w:i/>
          <w:iCs/>
          <w:sz w:val="28"/>
          <w:szCs w:val="28"/>
        </w:rPr>
        <w:br/>
      </w:r>
    </w:p>
    <w:p w14:paraId="70522B6C" w14:textId="77777777" w:rsidR="00995E02" w:rsidRDefault="0072164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Co-Chairs Report (Takis Karantonis and </w:t>
      </w:r>
      <w:r>
        <w:rPr>
          <w:sz w:val="24"/>
          <w:szCs w:val="24"/>
        </w:rPr>
        <w:t>Maureen Coffey)</w:t>
      </w:r>
      <w:r>
        <w:rPr>
          <w:sz w:val="24"/>
          <w:szCs w:val="24"/>
        </w:rPr>
        <w:br/>
      </w:r>
    </w:p>
    <w:p w14:paraId="70522B6D" w14:textId="77777777" w:rsidR="00995E02" w:rsidRDefault="0072164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Status Update - Office of County Auditor FY 2025 Work Plan (Wayne Scott)</w:t>
      </w:r>
      <w:r>
        <w:rPr>
          <w:sz w:val="24"/>
          <w:szCs w:val="24"/>
        </w:rPr>
        <w:br/>
      </w:r>
    </w:p>
    <w:p w14:paraId="70522B6E" w14:textId="77777777" w:rsidR="00995E02" w:rsidRDefault="0072164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Miscellaneous Items – Committee Members</w:t>
      </w:r>
      <w:r>
        <w:rPr>
          <w:sz w:val="24"/>
          <w:szCs w:val="24"/>
        </w:rPr>
        <w:br/>
      </w:r>
    </w:p>
    <w:p w14:paraId="70522B6F" w14:textId="77777777" w:rsidR="00995E02" w:rsidRDefault="00721643">
      <w:pPr>
        <w:pStyle w:val="ListParagraph"/>
        <w:numPr>
          <w:ilvl w:val="0"/>
          <w:numId w:val="1"/>
        </w:numPr>
        <w:spacing w:after="0"/>
      </w:pPr>
      <w:r>
        <w:rPr>
          <w:sz w:val="24"/>
          <w:szCs w:val="24"/>
        </w:rPr>
        <w:t>Adjournment</w:t>
      </w:r>
      <w:r>
        <w:rPr>
          <w:sz w:val="28"/>
          <w:szCs w:val="28"/>
        </w:rPr>
        <w:br/>
      </w:r>
    </w:p>
    <w:sectPr w:rsidR="00995E0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2B66" w14:textId="77777777" w:rsidR="00721643" w:rsidRDefault="00721643">
      <w:pPr>
        <w:spacing w:after="0"/>
      </w:pPr>
      <w:r>
        <w:separator/>
      </w:r>
    </w:p>
  </w:endnote>
  <w:endnote w:type="continuationSeparator" w:id="0">
    <w:p w14:paraId="70522B68" w14:textId="77777777" w:rsidR="00721643" w:rsidRDefault="007216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2B6C" w14:textId="77777777" w:rsidR="00721643" w:rsidRDefault="00721643">
    <w:pPr>
      <w:pStyle w:val="Footer"/>
      <w:jc w:val="center"/>
      <w:rPr>
        <w:b/>
        <w:bCs/>
        <w:caps/>
        <w:sz w:val="32"/>
      </w:rPr>
    </w:pPr>
    <w:r>
      <w:rPr>
        <w:b/>
        <w:bCs/>
        <w:caps/>
        <w:sz w:val="32"/>
      </w:rPr>
      <w:t xml:space="preserve">Next Audit Committee Meeting: </w:t>
    </w:r>
    <w:r>
      <w:rPr>
        <w:b/>
        <w:bCs/>
        <w:caps/>
        <w:sz w:val="32"/>
      </w:rPr>
      <w:t>January 30, 2025, 4:30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2B62" w14:textId="77777777" w:rsidR="00721643" w:rsidRDefault="0072164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0522B64" w14:textId="77777777" w:rsidR="00721643" w:rsidRDefault="007216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2B6A" w14:textId="77777777" w:rsidR="00721643" w:rsidRDefault="007216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51025"/>
    <w:multiLevelType w:val="multilevel"/>
    <w:tmpl w:val="0B24B03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68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5E02"/>
    <w:rsid w:val="00721643"/>
    <w:rsid w:val="0099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2B60"/>
  <w15:docId w15:val="{DEEE6156-6943-4AF3-AAC1-31512758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FollowedHyperlink">
    <w:name w:val="FollowedHyperlink"/>
    <w:basedOn w:val="DefaultParagraphFont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mQwZTVkNzMtNTgyYy00MTI5LTg1N2YtNGM0MmExMmQwOTk3%40thread.v2/0?context=%7b%22Tid%22%3a%2280354804-1fdf-428e-9f5f-5091e994cf54%22%2c%22Oid%22%3a%2238dee129-1cf4-4868-ac5b-926b92dd2d47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Scott</dc:creator>
  <dc:description/>
  <cp:lastModifiedBy>Mason Kushnir</cp:lastModifiedBy>
  <cp:revision>2</cp:revision>
  <cp:lastPrinted>2024-09-24T12:35:00Z</cp:lastPrinted>
  <dcterms:created xsi:type="dcterms:W3CDTF">2024-12-09T18:11:00Z</dcterms:created>
  <dcterms:modified xsi:type="dcterms:W3CDTF">2024-12-09T18:11:00Z</dcterms:modified>
</cp:coreProperties>
</file>