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656" w14:textId="0426B43B" w:rsidR="00C20271" w:rsidRDefault="02260C33" w:rsidP="008E03BE">
      <w:pPr>
        <w:jc w:val="center"/>
        <w:rPr>
          <w:b/>
          <w:bCs/>
        </w:rPr>
      </w:pPr>
      <w:r w:rsidRPr="1B552D7F">
        <w:rPr>
          <w:b/>
          <w:bCs/>
        </w:rPr>
        <w:t>D</w:t>
      </w:r>
      <w:r w:rsidR="1C052873" w:rsidRPr="1B552D7F">
        <w:rPr>
          <w:b/>
          <w:bCs/>
        </w:rPr>
        <w:t xml:space="preserve">ISABILITY ADVISORY </w:t>
      </w:r>
      <w:r w:rsidR="009F46B4" w:rsidRPr="1B552D7F">
        <w:rPr>
          <w:b/>
          <w:bCs/>
        </w:rPr>
        <w:t>COMMISSION MEETING MINUTES</w:t>
      </w:r>
    </w:p>
    <w:p w14:paraId="6B5F527F" w14:textId="42ECBC3C" w:rsidR="009F46B4" w:rsidRDefault="009F46B4" w:rsidP="009F46B4">
      <w:pPr>
        <w:pBdr>
          <w:bottom w:val="single" w:sz="6" w:space="1" w:color="auto"/>
        </w:pBdr>
        <w:jc w:val="center"/>
        <w:rPr>
          <w:b/>
          <w:bCs/>
        </w:rPr>
      </w:pPr>
    </w:p>
    <w:p w14:paraId="07B6033B" w14:textId="6CA6A6C7" w:rsidR="009F46B4" w:rsidRDefault="009F46B4" w:rsidP="009F46B4">
      <w:pPr>
        <w:jc w:val="center"/>
        <w:rPr>
          <w:b/>
          <w:bCs/>
        </w:rPr>
      </w:pPr>
    </w:p>
    <w:p w14:paraId="29E479A5" w14:textId="1F63AD58" w:rsidR="009F46B4" w:rsidRDefault="009F46B4" w:rsidP="009F46B4">
      <w:pPr>
        <w:jc w:val="center"/>
        <w:rPr>
          <w:b/>
          <w:bCs/>
        </w:rPr>
      </w:pPr>
      <w:r>
        <w:rPr>
          <w:b/>
          <w:bCs/>
        </w:rPr>
        <w:t>MEETING MIN</w:t>
      </w:r>
      <w:r w:rsidR="00C37139">
        <w:rPr>
          <w:b/>
          <w:bCs/>
        </w:rPr>
        <w:t>UTES</w:t>
      </w:r>
      <w:r w:rsidR="00F678CE">
        <w:rPr>
          <w:b/>
          <w:bCs/>
        </w:rPr>
        <w:t xml:space="preserve"> </w:t>
      </w:r>
      <w:r>
        <w:rPr>
          <w:b/>
          <w:bCs/>
        </w:rPr>
        <w:t xml:space="preserve">OF THE </w:t>
      </w:r>
      <w:r w:rsidRPr="009F46B4">
        <w:rPr>
          <w:b/>
          <w:bCs/>
          <w:u w:val="single"/>
        </w:rPr>
        <w:t>VIRTUAL</w:t>
      </w:r>
    </w:p>
    <w:p w14:paraId="505910E9" w14:textId="70E921EB" w:rsidR="009F46B4" w:rsidRPr="009F46B4" w:rsidRDefault="009F46B4" w:rsidP="1B552D7F">
      <w:pPr>
        <w:jc w:val="center"/>
        <w:rPr>
          <w:b/>
          <w:bCs/>
          <w:u w:val="single"/>
        </w:rPr>
      </w:pPr>
      <w:r w:rsidRPr="1B552D7F">
        <w:rPr>
          <w:b/>
          <w:bCs/>
          <w:u w:val="single"/>
        </w:rPr>
        <w:t xml:space="preserve">ARLINGTON COUNTY </w:t>
      </w:r>
      <w:r w:rsidR="5EFE3455" w:rsidRPr="1B552D7F">
        <w:rPr>
          <w:b/>
          <w:bCs/>
          <w:u w:val="single"/>
        </w:rPr>
        <w:t xml:space="preserve">DISABILITY ADVISORY </w:t>
      </w:r>
      <w:r w:rsidRPr="1B552D7F">
        <w:rPr>
          <w:b/>
          <w:bCs/>
          <w:u w:val="single"/>
        </w:rPr>
        <w:t>COMMISSION</w:t>
      </w:r>
    </w:p>
    <w:p w14:paraId="348FF72B" w14:textId="3D1B67F6" w:rsidR="009F46B4" w:rsidRDefault="009F46B4" w:rsidP="009F46B4">
      <w:pPr>
        <w:jc w:val="center"/>
      </w:pPr>
    </w:p>
    <w:p w14:paraId="5F702AF9" w14:textId="065ECDD6" w:rsidR="009F46B4" w:rsidRDefault="004D7FB0" w:rsidP="009F46B4">
      <w:pPr>
        <w:jc w:val="center"/>
      </w:pPr>
      <w:r>
        <w:t>Monday, August 18, 2025</w:t>
      </w:r>
      <w:r w:rsidR="00436D4A">
        <w:t xml:space="preserve"> </w:t>
      </w:r>
    </w:p>
    <w:p w14:paraId="65A43A10" w14:textId="685473D1" w:rsidR="009F46B4" w:rsidRDefault="009F46B4" w:rsidP="009F46B4">
      <w:pPr>
        <w:jc w:val="center"/>
      </w:pPr>
    </w:p>
    <w:p w14:paraId="23410E36" w14:textId="552350E3" w:rsidR="009F46B4" w:rsidRDefault="00436D4A" w:rsidP="374A2695">
      <w:r>
        <w:t xml:space="preserve">The </w:t>
      </w:r>
      <w:r w:rsidR="5903A12B" w:rsidRPr="1B552D7F">
        <w:rPr>
          <w:b/>
          <w:bCs/>
          <w:u w:val="single"/>
        </w:rPr>
        <w:t xml:space="preserve">DISABILITY ADVISORY </w:t>
      </w:r>
      <w:r w:rsidRPr="1B552D7F">
        <w:rPr>
          <w:b/>
          <w:bCs/>
          <w:u w:val="single"/>
        </w:rPr>
        <w:t xml:space="preserve">COMMISSION </w:t>
      </w:r>
      <w:r>
        <w:t xml:space="preserve">convened its meeting at </w:t>
      </w:r>
      <w:r w:rsidR="000D6DD8">
        <w:rPr>
          <w:b/>
          <w:bCs/>
          <w:u w:val="single"/>
        </w:rPr>
        <w:t>7:03PM</w:t>
      </w:r>
      <w:r>
        <w:t xml:space="preserve"> on </w:t>
      </w:r>
      <w:r w:rsidR="00E76A4D">
        <w:rPr>
          <w:b/>
          <w:bCs/>
          <w:u w:val="single"/>
        </w:rPr>
        <w:t>August 18, 20</w:t>
      </w:r>
      <w:r w:rsidR="004D7FB0">
        <w:rPr>
          <w:b/>
          <w:bCs/>
          <w:u w:val="single"/>
        </w:rPr>
        <w:t>25</w:t>
      </w:r>
      <w:r>
        <w:t>.</w:t>
      </w:r>
    </w:p>
    <w:p w14:paraId="0AEC0A5F" w14:textId="0627795B" w:rsidR="009F46B4" w:rsidRDefault="009F46B4" w:rsidP="374A2695">
      <w:pPr>
        <w:jc w:val="center"/>
      </w:pPr>
    </w:p>
    <w:p w14:paraId="3C7DDEF5" w14:textId="7C2609DC" w:rsidR="008C6276" w:rsidRPr="0020644E" w:rsidRDefault="00E57F29" w:rsidP="5637F97C">
      <w:pPr>
        <w:rPr>
          <w:b/>
          <w:bCs/>
        </w:rPr>
      </w:pPr>
      <w:r w:rsidRPr="5637F97C">
        <w:rPr>
          <w:b/>
          <w:bCs/>
        </w:rPr>
        <w:t>PRESENT (</w:t>
      </w:r>
      <w:r w:rsidR="0020644E">
        <w:rPr>
          <w:b/>
          <w:bCs/>
        </w:rPr>
        <w:t>VIRTUALLY</w:t>
      </w:r>
      <w:r w:rsidRPr="5637F97C">
        <w:rPr>
          <w:b/>
          <w:bCs/>
        </w:rPr>
        <w:t>)</w:t>
      </w:r>
      <w:r w:rsidR="008C6276">
        <w:tab/>
      </w:r>
      <w:r w:rsidR="0020644E">
        <w:tab/>
      </w:r>
      <w:r w:rsidR="0CF52061" w:rsidRPr="5637F97C">
        <w:rPr>
          <w:rFonts w:ascii="Calibri" w:eastAsia="Calibri" w:hAnsi="Calibri" w:cs="Calibri"/>
        </w:rPr>
        <w:t xml:space="preserve">Commissioner Elizabeth Priaulx, </w:t>
      </w:r>
    </w:p>
    <w:p w14:paraId="10BD9039" w14:textId="7EFD6CAB" w:rsidR="008C6276" w:rsidRDefault="48EF2276" w:rsidP="5637F97C">
      <w:pPr>
        <w:rPr>
          <w:rFonts w:ascii="Calibri" w:eastAsia="Calibri" w:hAnsi="Calibri" w:cs="Calibri"/>
        </w:rPr>
      </w:pPr>
      <w:r w:rsidRPr="5637F97C">
        <w:rPr>
          <w:rFonts w:ascii="Calibri" w:eastAsia="Calibri" w:hAnsi="Calibri" w:cs="Calibri"/>
        </w:rPr>
        <w:t xml:space="preserve">                                                           </w:t>
      </w:r>
      <w:r w:rsidR="30C139CC" w:rsidRPr="5637F97C">
        <w:rPr>
          <w:rFonts w:ascii="Calibri" w:eastAsia="Calibri" w:hAnsi="Calibri" w:cs="Calibri"/>
        </w:rPr>
        <w:t>Commissioner Bryant Atkin</w:t>
      </w:r>
      <w:r w:rsidR="21244543" w:rsidRPr="5637F97C">
        <w:rPr>
          <w:rFonts w:ascii="Calibri" w:eastAsia="Calibri" w:hAnsi="Calibri" w:cs="Calibri"/>
        </w:rPr>
        <w:t>s</w:t>
      </w:r>
    </w:p>
    <w:p w14:paraId="30DD577E" w14:textId="725C0A5C" w:rsidR="15148338" w:rsidRPr="00BC6D33" w:rsidRDefault="25AED1DC" w:rsidP="00BC6D33">
      <w:pPr>
        <w:ind w:left="2160" w:firstLine="720"/>
        <w:rPr>
          <w:rFonts w:ascii="Calibri" w:eastAsia="Calibri" w:hAnsi="Calibri" w:cs="Calibri"/>
        </w:rPr>
      </w:pPr>
      <w:r w:rsidRPr="285B86FC">
        <w:rPr>
          <w:rFonts w:ascii="Calibri" w:eastAsia="Calibri" w:hAnsi="Calibri" w:cs="Calibri"/>
        </w:rPr>
        <w:t>Commissioner Karen Audant</w:t>
      </w:r>
      <w:r w:rsidR="004D444D">
        <w:rPr>
          <w:rFonts w:ascii="Calibri" w:eastAsia="Calibri" w:hAnsi="Calibri" w:cs="Calibri"/>
        </w:rPr>
        <w:t>, interim chair</w:t>
      </w:r>
    </w:p>
    <w:p w14:paraId="5E63904D" w14:textId="06941091" w:rsidR="52BB6F08" w:rsidRDefault="52BB6F08" w:rsidP="648FEE0E">
      <w:pPr>
        <w:ind w:left="2880"/>
        <w:rPr>
          <w:rFonts w:ascii="Calibri" w:eastAsia="Calibri" w:hAnsi="Calibri" w:cs="Calibri"/>
        </w:rPr>
      </w:pPr>
      <w:r w:rsidRPr="648FEE0E">
        <w:rPr>
          <w:rFonts w:ascii="Calibri" w:eastAsia="Calibri" w:hAnsi="Calibri" w:cs="Calibri"/>
        </w:rPr>
        <w:t xml:space="preserve">Commissioner Marilyn </w:t>
      </w:r>
      <w:proofErr w:type="spellStart"/>
      <w:r w:rsidRPr="648FEE0E">
        <w:rPr>
          <w:rFonts w:ascii="Calibri" w:eastAsia="Calibri" w:hAnsi="Calibri" w:cs="Calibri"/>
        </w:rPr>
        <w:t>McAlice</w:t>
      </w:r>
      <w:proofErr w:type="spellEnd"/>
    </w:p>
    <w:p w14:paraId="0FB47FC2" w14:textId="478B62C7" w:rsidR="008C6276" w:rsidRDefault="008C6276" w:rsidP="1B552D7F">
      <w:pPr>
        <w:ind w:left="2880"/>
        <w:rPr>
          <w:rFonts w:ascii="Calibri" w:eastAsia="Calibri" w:hAnsi="Calibri" w:cs="Calibri"/>
        </w:rPr>
      </w:pPr>
    </w:p>
    <w:p w14:paraId="19BBD3AB" w14:textId="33F38946" w:rsidR="00EB1795" w:rsidRDefault="00EB1795"/>
    <w:p w14:paraId="0E454D87" w14:textId="6E764E4D" w:rsidR="00E57F29" w:rsidRDefault="00E57F29" w:rsidP="00A40D73">
      <w:pPr>
        <w:ind w:left="2880" w:hanging="2880"/>
        <w:rPr>
          <w:rFonts w:ascii="Calibri" w:eastAsia="Calibri" w:hAnsi="Calibri" w:cs="Calibri"/>
        </w:rPr>
      </w:pPr>
      <w:r w:rsidRPr="648FEE0E">
        <w:rPr>
          <w:b/>
          <w:bCs/>
        </w:rPr>
        <w:t>ABSENT</w:t>
      </w:r>
      <w:r>
        <w:tab/>
        <w:t xml:space="preserve">Commissioner </w:t>
      </w:r>
      <w:r w:rsidR="0020644E" w:rsidRPr="1B552D7F">
        <w:rPr>
          <w:rFonts w:ascii="Calibri" w:eastAsia="Calibri" w:hAnsi="Calibri" w:cs="Calibri"/>
        </w:rPr>
        <w:t>Duncan Barron</w:t>
      </w:r>
    </w:p>
    <w:p w14:paraId="3A91499F" w14:textId="56E775A2" w:rsidR="0020644E" w:rsidRDefault="0020644E" w:rsidP="0020644E">
      <w:pPr>
        <w:rPr>
          <w:rFonts w:ascii="Calibri" w:eastAsia="Calibri" w:hAnsi="Calibri" w:cs="Calibri"/>
        </w:rPr>
      </w:pPr>
      <w:r>
        <w:rPr>
          <w:b/>
          <w:bCs/>
        </w:rPr>
        <w:tab/>
      </w:r>
      <w:r w:rsidRPr="285B86FC">
        <w:rPr>
          <w:rFonts w:ascii="Calibri" w:eastAsia="Calibri" w:hAnsi="Calibri" w:cs="Calibri"/>
        </w:rPr>
        <w:t xml:space="preserve">                                           Commissioner Justin Boatner</w:t>
      </w:r>
    </w:p>
    <w:p w14:paraId="05044F15" w14:textId="72C22BC8" w:rsidR="0020644E" w:rsidRPr="00C404D7" w:rsidRDefault="0020644E" w:rsidP="00A40D73">
      <w:pPr>
        <w:ind w:left="2880" w:hanging="2880"/>
      </w:pPr>
    </w:p>
    <w:p w14:paraId="3C365ED9" w14:textId="6130FC20" w:rsidR="00436D4A" w:rsidRDefault="00436D4A" w:rsidP="00436D4A">
      <w:pPr>
        <w:ind w:left="2160" w:firstLine="720"/>
      </w:pPr>
    </w:p>
    <w:p w14:paraId="25B72FEE" w14:textId="1D420E3A" w:rsidR="00E57F29" w:rsidRDefault="00E57F29" w:rsidP="1B552D7F">
      <w:pPr>
        <w:rPr>
          <w:b/>
          <w:bCs/>
        </w:rPr>
      </w:pPr>
      <w:r w:rsidRPr="1B552D7F">
        <w:rPr>
          <w:b/>
          <w:bCs/>
        </w:rPr>
        <w:t>STAFF</w:t>
      </w:r>
      <w:r>
        <w:tab/>
      </w:r>
      <w:r>
        <w:tab/>
      </w:r>
      <w:r>
        <w:tab/>
      </w:r>
      <w:r>
        <w:tab/>
      </w:r>
      <w:r w:rsidR="39081948" w:rsidRPr="1B552D7F">
        <w:rPr>
          <w:b/>
          <w:bCs/>
        </w:rPr>
        <w:t xml:space="preserve">Courtney Sales </w:t>
      </w:r>
    </w:p>
    <w:p w14:paraId="53EE75C5" w14:textId="61C4088F" w:rsidR="00436D4A" w:rsidRDefault="00436D4A">
      <w:pPr>
        <w:pBdr>
          <w:bottom w:val="single" w:sz="6" w:space="1" w:color="auto"/>
        </w:pBdr>
      </w:pPr>
    </w:p>
    <w:p w14:paraId="08130D6B" w14:textId="77777777" w:rsidR="00C15495" w:rsidRDefault="00C15495">
      <w:pPr>
        <w:pBdr>
          <w:bottom w:val="single" w:sz="6" w:space="1" w:color="auto"/>
        </w:pBdr>
      </w:pPr>
    </w:p>
    <w:p w14:paraId="649D9921" w14:textId="77777777" w:rsidR="00C15495" w:rsidRDefault="00C15495"/>
    <w:p w14:paraId="007BAF3D" w14:textId="04CCB3EB" w:rsidR="00185091" w:rsidRPr="00DB5370" w:rsidRDefault="00F67648" w:rsidP="00FA33C8">
      <w:pPr>
        <w:rPr>
          <w:b/>
          <w:bCs/>
        </w:rPr>
      </w:pPr>
      <w:r>
        <w:rPr>
          <w:b/>
          <w:bCs/>
        </w:rPr>
        <w:t>SUMMARY OF PRESENTATIONS/DISCUSSIONS</w:t>
      </w:r>
    </w:p>
    <w:p w14:paraId="0BA82139" w14:textId="77777777" w:rsidR="00632693" w:rsidRDefault="00632693" w:rsidP="007E3136"/>
    <w:p w14:paraId="205A8455" w14:textId="32E53C94" w:rsidR="00CE337A" w:rsidRDefault="00881F4C" w:rsidP="007E3136">
      <w:pPr>
        <w:rPr>
          <w:i/>
          <w:iCs/>
        </w:rPr>
      </w:pPr>
      <w:r>
        <w:rPr>
          <w:i/>
          <w:iCs/>
        </w:rPr>
        <w:t xml:space="preserve">Discussion/ </w:t>
      </w:r>
      <w:r w:rsidR="00B64B96">
        <w:rPr>
          <w:i/>
          <w:iCs/>
        </w:rPr>
        <w:t>Follow up on DAC Letter</w:t>
      </w:r>
      <w:r>
        <w:rPr>
          <w:i/>
          <w:iCs/>
        </w:rPr>
        <w:t xml:space="preserve">, Mr. </w:t>
      </w:r>
      <w:r w:rsidR="00A86CCE">
        <w:t>Shahriar Amiri, Inspection Services Division Chief</w:t>
      </w:r>
      <w:r w:rsidR="00B64B96">
        <w:rPr>
          <w:i/>
          <w:iCs/>
        </w:rPr>
        <w:t xml:space="preserve"> </w:t>
      </w:r>
    </w:p>
    <w:p w14:paraId="0CB9D781" w14:textId="5EC8DA71" w:rsidR="00063D7C" w:rsidRDefault="00063D7C" w:rsidP="00063D7C">
      <w:pPr>
        <w:pStyle w:val="ListBullet"/>
      </w:pPr>
      <w:r>
        <w:t xml:space="preserve">Commissioner Marilyn </w:t>
      </w:r>
      <w:proofErr w:type="spellStart"/>
      <w:r>
        <w:t>McAlice</w:t>
      </w:r>
      <w:proofErr w:type="spellEnd"/>
      <w:r>
        <w:t xml:space="preserve"> presented concerns regarding accessibility in residential buildings, particularly interior doors and access to amenities. Mr. Amiri provided background on his role, ADA and building code expertise, and affirmed that interior doors must comply with a 5 lb. force requirement.</w:t>
      </w:r>
    </w:p>
    <w:p w14:paraId="521B8C12" w14:textId="328D5739" w:rsidR="00063D7C" w:rsidRDefault="004479D3" w:rsidP="00063D7C">
      <w:pPr>
        <w:pStyle w:val="ListBullet"/>
      </w:pPr>
      <w:r>
        <w:t xml:space="preserve">Commissioner </w:t>
      </w:r>
      <w:r w:rsidR="00BA1A12">
        <w:t xml:space="preserve">Bryant Atkins asked about complaint procedures and verification of door force standards. </w:t>
      </w:r>
      <w:r w:rsidR="003B6E61">
        <w:t xml:space="preserve">Ms. </w:t>
      </w:r>
      <w:r w:rsidR="00BA1A12">
        <w:t>Doris</w:t>
      </w:r>
      <w:r w:rsidR="003B6E61">
        <w:t xml:space="preserve"> Ray</w:t>
      </w:r>
      <w:r w:rsidR="00BA1A12">
        <w:t xml:space="preserve"> raised concerns about Planning Commission standards not enforced unless developers agreed </w:t>
      </w:r>
      <w:r w:rsidR="003B6E61">
        <w:t xml:space="preserve">to them </w:t>
      </w:r>
      <w:r w:rsidR="00BA1A12">
        <w:t>voluntarily. Mr. Amiri clarified limitations</w:t>
      </w:r>
      <w:r w:rsidR="003B6E61">
        <w:t xml:space="preserve"> of code enforcement</w:t>
      </w:r>
      <w:r w:rsidR="00BA1A12">
        <w:t xml:space="preserve"> due to Virginia’s Dillon Rule and emphasized the need for</w:t>
      </w:r>
      <w:r w:rsidR="00E74EB6">
        <w:t xml:space="preserve"> changes to occur at </w:t>
      </w:r>
      <w:r w:rsidR="003F71E7">
        <w:t>the state</w:t>
      </w:r>
      <w:r w:rsidR="00BA1A12">
        <w:t>-leve</w:t>
      </w:r>
      <w:r w:rsidR="00E74EB6">
        <w:t>l</w:t>
      </w:r>
      <w:r w:rsidR="00BA1A12">
        <w:t xml:space="preserve">. </w:t>
      </w:r>
      <w:r w:rsidR="003F71E7">
        <w:t xml:space="preserve">Mr. Amiri is committed to exploring code changes at the state level to address accessibility gaps, including exterior door access. </w:t>
      </w:r>
      <w:r w:rsidR="00063D7C">
        <w:t xml:space="preserve">The commission extended an invitation extended to Mr. Amiri to visit </w:t>
      </w:r>
      <w:proofErr w:type="spellStart"/>
      <w:r w:rsidR="00063D7C">
        <w:t>Waycroft</w:t>
      </w:r>
      <w:proofErr w:type="spellEnd"/>
      <w:r w:rsidR="00063D7C">
        <w:t xml:space="preserve"> Apartments for a walkthrough of accessibility challenges</w:t>
      </w:r>
      <w:r w:rsidR="002B0EEC">
        <w:t xml:space="preserve"> pending approval from </w:t>
      </w:r>
      <w:proofErr w:type="spellStart"/>
      <w:r w:rsidR="002B0EEC">
        <w:t>Waycroft</w:t>
      </w:r>
      <w:proofErr w:type="spellEnd"/>
      <w:r w:rsidR="002B0EEC">
        <w:t xml:space="preserve"> Management Office</w:t>
      </w:r>
      <w:r w:rsidR="00063D7C">
        <w:t>.</w:t>
      </w:r>
    </w:p>
    <w:p w14:paraId="7F884902" w14:textId="77777777" w:rsidR="0037063C" w:rsidRPr="0037063C" w:rsidRDefault="00271CCC" w:rsidP="00271CCC">
      <w:pPr>
        <w:pStyle w:val="ListParagraph"/>
        <w:numPr>
          <w:ilvl w:val="0"/>
          <w:numId w:val="20"/>
        </w:numPr>
      </w:pPr>
      <w:r w:rsidRPr="0037063C">
        <w:rPr>
          <w:u w:val="single"/>
        </w:rPr>
        <w:t xml:space="preserve">Report </w:t>
      </w:r>
      <w:r w:rsidR="003F773B" w:rsidRPr="0037063C">
        <w:rPr>
          <w:u w:val="single"/>
        </w:rPr>
        <w:t xml:space="preserve">ADA violations/concerns </w:t>
      </w:r>
      <w:r w:rsidRPr="0037063C">
        <w:rPr>
          <w:u w:val="single"/>
        </w:rPr>
        <w:t>to Code Enforcement</w:t>
      </w:r>
    </w:p>
    <w:p w14:paraId="5A48C787" w14:textId="77777777" w:rsidR="0037063C" w:rsidRDefault="00271CCC" w:rsidP="0037063C">
      <w:pPr>
        <w:pStyle w:val="ListParagraph"/>
      </w:pPr>
      <w:hyperlink r:id="rId9" w:tooltip="https://aca-prod.accela.com/ARLINGTONCO/Default.aspx" w:history="1">
        <w:r w:rsidRPr="00271CCC">
          <w:rPr>
            <w:rStyle w:val="Hyperlink"/>
          </w:rPr>
          <w:t>Register or log in to Permit Arlington to submit a Code Enforcement Complaint</w:t>
        </w:r>
      </w:hyperlink>
      <w:r w:rsidRPr="00271CCC">
        <w:t>.</w:t>
      </w:r>
    </w:p>
    <w:p w14:paraId="4FC673EE" w14:textId="259B84F7" w:rsidR="00271CCC" w:rsidRPr="00271CCC" w:rsidRDefault="00271CCC" w:rsidP="0037063C">
      <w:pPr>
        <w:pStyle w:val="ListParagraph"/>
      </w:pPr>
      <w:r w:rsidRPr="00271CCC">
        <w:t>Call 703-228-3232 Monday through Friday, 8 a.m. – 4:30 p.m.</w:t>
      </w:r>
    </w:p>
    <w:p w14:paraId="0B5A61B5" w14:textId="77777777" w:rsidR="00271CCC" w:rsidRPr="00271CCC" w:rsidRDefault="00271CCC" w:rsidP="00271CCC"/>
    <w:p w14:paraId="4424DC9A" w14:textId="7680DE1B" w:rsidR="0037063C" w:rsidRPr="0037063C" w:rsidRDefault="003F773B" w:rsidP="00271CCC">
      <w:pPr>
        <w:pStyle w:val="ListParagraph"/>
        <w:numPr>
          <w:ilvl w:val="0"/>
          <w:numId w:val="20"/>
        </w:numPr>
      </w:pPr>
      <w:r w:rsidRPr="0037063C">
        <w:rPr>
          <w:u w:val="single"/>
        </w:rPr>
        <w:t xml:space="preserve">To contact </w:t>
      </w:r>
      <w:r w:rsidR="00271CCC" w:rsidRPr="0037063C">
        <w:rPr>
          <w:u w:val="single"/>
        </w:rPr>
        <w:t>Mr. Amiri, email Mrs. Tammy and cc</w:t>
      </w:r>
      <w:r w:rsidR="003F71E7">
        <w:rPr>
          <w:u w:val="single"/>
        </w:rPr>
        <w:t xml:space="preserve"> staff liaison </w:t>
      </w:r>
      <w:r w:rsidR="00271CCC" w:rsidRPr="0037063C">
        <w:rPr>
          <w:u w:val="single"/>
        </w:rPr>
        <w:t>(Courtney Sales)</w:t>
      </w:r>
    </w:p>
    <w:p w14:paraId="2AACA50D" w14:textId="314EC94C" w:rsidR="0037063C" w:rsidRDefault="00271CCC" w:rsidP="0037063C">
      <w:pPr>
        <w:pStyle w:val="ListParagraph"/>
      </w:pPr>
      <w:r w:rsidRPr="00271CCC">
        <w:t xml:space="preserve">Mrs. Tammy Watson, Mr. Amiri's assistant, </w:t>
      </w:r>
      <w:hyperlink r:id="rId10" w:history="1">
        <w:r w:rsidR="0037063C" w:rsidRPr="009E0CE0">
          <w:rPr>
            <w:rStyle w:val="Hyperlink"/>
          </w:rPr>
          <w:t>twatson@alingtonva.us</w:t>
        </w:r>
      </w:hyperlink>
    </w:p>
    <w:p w14:paraId="205D88BC" w14:textId="749F9F3C" w:rsidR="00271CCC" w:rsidRPr="00271CCC" w:rsidRDefault="00271CCC" w:rsidP="0037063C">
      <w:pPr>
        <w:pStyle w:val="ListParagraph"/>
      </w:pPr>
      <w:r w:rsidRPr="00271CCC">
        <w:t>Cc: csales@arlingtonva.us </w:t>
      </w:r>
    </w:p>
    <w:p w14:paraId="616CF79D" w14:textId="77777777" w:rsidR="00271CCC" w:rsidRPr="003F773B" w:rsidRDefault="00271CCC" w:rsidP="00B11BB3"/>
    <w:p w14:paraId="690C48EE" w14:textId="77777777" w:rsidR="00B1624C" w:rsidRDefault="00B1624C" w:rsidP="00B11BB3">
      <w:pPr>
        <w:rPr>
          <w:b/>
          <w:bCs/>
        </w:rPr>
      </w:pPr>
    </w:p>
    <w:p w14:paraId="6C9215D1" w14:textId="77777777" w:rsidR="0007730C" w:rsidRDefault="0007730C">
      <w:pPr>
        <w:rPr>
          <w:i/>
          <w:iCs/>
        </w:rPr>
      </w:pPr>
      <w:r>
        <w:rPr>
          <w:i/>
          <w:iCs/>
        </w:rPr>
        <w:br w:type="page"/>
      </w:r>
    </w:p>
    <w:p w14:paraId="6E43461A" w14:textId="65B1AEF7" w:rsidR="00CE337A" w:rsidRDefault="00EC6CA7" w:rsidP="00B11BB3">
      <w:pPr>
        <w:rPr>
          <w:i/>
          <w:iCs/>
        </w:rPr>
      </w:pPr>
      <w:r>
        <w:rPr>
          <w:i/>
          <w:iCs/>
        </w:rPr>
        <w:lastRenderedPageBreak/>
        <w:t>Disability Advisory Commission Chair Nomination</w:t>
      </w:r>
    </w:p>
    <w:p w14:paraId="68C80FF9" w14:textId="16B97C98" w:rsidR="004763C0" w:rsidRDefault="004763C0" w:rsidP="004763C0">
      <w:pPr>
        <w:pStyle w:val="ListBullet"/>
      </w:pPr>
      <w:r>
        <w:t>Commissioners who may be interested in serving as chair were invited to submit their nominations or statements (written or video) two days prior to the September 15, 2025, meeting. Voting will be held at the September meeting.</w:t>
      </w:r>
    </w:p>
    <w:p w14:paraId="22C8C167" w14:textId="310D7BB0" w:rsidR="00F50384" w:rsidRPr="00F50384" w:rsidRDefault="006A6EC6" w:rsidP="00F10585">
      <w:pPr>
        <w:pStyle w:val="ListBullet"/>
      </w:pPr>
      <w:r>
        <w:t xml:space="preserve">Commissioner Karen expressed interest in serving as permanent Chair. Commissioner Karen </w:t>
      </w:r>
      <w:r w:rsidR="00F50384">
        <w:t>provided her background. Commissioner Karen has o</w:t>
      </w:r>
      <w:r w:rsidR="00F50384" w:rsidRPr="00F50384">
        <w:t xml:space="preserve">ver </w:t>
      </w:r>
      <w:r w:rsidR="00EE208B">
        <w:t xml:space="preserve">twenty (20) </w:t>
      </w:r>
      <w:r w:rsidR="00EE208B" w:rsidRPr="00F50384">
        <w:t>years</w:t>
      </w:r>
      <w:r w:rsidR="00F50384" w:rsidRPr="00F50384">
        <w:t xml:space="preserve"> in federal service, specializing in accessibility and reasonable accommodation.</w:t>
      </w:r>
      <w:r w:rsidR="00F10585">
        <w:t xml:space="preserve"> </w:t>
      </w:r>
      <w:r w:rsidR="00F50384" w:rsidRPr="00EE208B">
        <w:t>Commissioner Karent has ten (</w:t>
      </w:r>
      <w:r w:rsidR="00F50384" w:rsidRPr="00F50384">
        <w:t>10</w:t>
      </w:r>
      <w:r w:rsidR="00F50384" w:rsidRPr="00EE208B">
        <w:t>)</w:t>
      </w:r>
      <w:r w:rsidR="00F50384" w:rsidRPr="00F50384">
        <w:t xml:space="preserve"> years </w:t>
      </w:r>
      <w:r w:rsidR="00F50384" w:rsidRPr="00EE208B">
        <w:t xml:space="preserve">of experience </w:t>
      </w:r>
      <w:r w:rsidR="00F50384" w:rsidRPr="00F50384">
        <w:t>as an K12 educator, with deep familiarity in Individualized Education Programs (IEPs) and special education services, including time with Arlington Public Schools.</w:t>
      </w:r>
      <w:r w:rsidR="005D2A63" w:rsidRPr="00EE208B">
        <w:t xml:space="preserve">  Commissioner Karen j</w:t>
      </w:r>
      <w:r w:rsidR="00F50384" w:rsidRPr="00F50384">
        <w:t xml:space="preserve">oined the Arlington County Disability Advisory Commission in October 2023. </w:t>
      </w:r>
      <w:r w:rsidR="005D2A63" w:rsidRPr="00EE208B">
        <w:t>Commissioner Karen e</w:t>
      </w:r>
      <w:r w:rsidR="00F50384" w:rsidRPr="00F50384">
        <w:t xml:space="preserve">arned </w:t>
      </w:r>
      <w:r w:rsidR="00165D16">
        <w:t xml:space="preserve">an </w:t>
      </w:r>
      <w:r w:rsidR="00F50384" w:rsidRPr="00F50384">
        <w:t>ADA Coordinator</w:t>
      </w:r>
      <w:r w:rsidR="000902AA">
        <w:t xml:space="preserve"> </w:t>
      </w:r>
      <w:r w:rsidR="00F50384" w:rsidRPr="00F50384">
        <w:t>Certificate from the University of Missouri</w:t>
      </w:r>
      <w:r w:rsidR="005D2A63" w:rsidRPr="00EE208B">
        <w:t xml:space="preserve"> and c</w:t>
      </w:r>
      <w:r w:rsidR="00F50384" w:rsidRPr="00F50384">
        <w:t>ompleted a Neurodiversity at Work Certificate Program from Cornell University.</w:t>
      </w:r>
      <w:r w:rsidR="00014309" w:rsidRPr="00EE208B">
        <w:t xml:space="preserve"> </w:t>
      </w:r>
      <w:r w:rsidR="00A22CCC" w:rsidRPr="00EE208B">
        <w:t xml:space="preserve">If appointed as chair she will prioritize the commission </w:t>
      </w:r>
      <w:r w:rsidR="00EE208B" w:rsidRPr="00EE208B">
        <w:t>by establishing</w:t>
      </w:r>
      <w:r w:rsidR="00A22CCC" w:rsidRPr="00EE208B">
        <w:t xml:space="preserve"> clear strategic focus, goals, and develop</w:t>
      </w:r>
      <w:r w:rsidR="00EE208B" w:rsidRPr="00EE208B">
        <w:t>/</w:t>
      </w:r>
      <w:r w:rsidR="00A22CCC" w:rsidRPr="00EE208B">
        <w:t>adopt bylaws and rules of engagement so th</w:t>
      </w:r>
      <w:r w:rsidR="000902AA">
        <w:t xml:space="preserve">e commission can </w:t>
      </w:r>
      <w:r w:rsidR="00A22CCC" w:rsidRPr="00EE208B">
        <w:t>work together</w:t>
      </w:r>
      <w:r w:rsidR="00F95C60">
        <w:t xml:space="preserve"> </w:t>
      </w:r>
      <w:r w:rsidR="00A22CCC" w:rsidRPr="00EE208B">
        <w:t xml:space="preserve">effectively. </w:t>
      </w:r>
      <w:r w:rsidR="00A22CCC" w:rsidRPr="00A22CCC">
        <w:t>During and in between</w:t>
      </w:r>
      <w:r w:rsidR="00EE208B" w:rsidRPr="00EE208B">
        <w:t xml:space="preserve"> </w:t>
      </w:r>
      <w:r w:rsidR="00A22CCC" w:rsidRPr="00A22CCC">
        <w:t xml:space="preserve">meetings </w:t>
      </w:r>
      <w:r w:rsidR="00EE208B" w:rsidRPr="00EE208B">
        <w:t>she would</w:t>
      </w:r>
      <w:r w:rsidR="00A22CCC" w:rsidRPr="00A22CCC">
        <w:t xml:space="preserve"> work to strengthen </w:t>
      </w:r>
      <w:r w:rsidR="00EE208B" w:rsidRPr="00EE208B">
        <w:t xml:space="preserve">the Disability Advisory Commission (DAC) </w:t>
      </w:r>
      <w:r w:rsidR="00A22CCC" w:rsidRPr="00A22CCC">
        <w:t>membership through targeted recruitment.</w:t>
      </w:r>
      <w:r w:rsidR="00EE208B" w:rsidRPr="00EE208B">
        <w:t xml:space="preserve"> Commissioner Karen is d</w:t>
      </w:r>
      <w:r w:rsidR="00F50384" w:rsidRPr="00F50384">
        <w:t>edicated to learning and collaborat</w:t>
      </w:r>
      <w:r w:rsidR="00F95C60">
        <w:t>ing</w:t>
      </w:r>
      <w:r w:rsidR="00F50384" w:rsidRPr="00F50384">
        <w:t xml:space="preserve"> within the Commission</w:t>
      </w:r>
      <w:r w:rsidR="00E10C47">
        <w:t xml:space="preserve"> and </w:t>
      </w:r>
      <w:r w:rsidR="00E10C47" w:rsidRPr="00EE208B">
        <w:t>e</w:t>
      </w:r>
      <w:r w:rsidR="00E10C47" w:rsidRPr="00F50384">
        <w:t>xpressed appreciation for the knowledge and leadership of long-standing members.</w:t>
      </w:r>
    </w:p>
    <w:p w14:paraId="6D59DBEE" w14:textId="28C92C42" w:rsidR="006A6EC6" w:rsidRDefault="006A6EC6" w:rsidP="006A6EC6">
      <w:pPr>
        <w:pStyle w:val="ListBullet"/>
      </w:pPr>
    </w:p>
    <w:p w14:paraId="0534A84B" w14:textId="77777777" w:rsidR="00575F66" w:rsidRDefault="00575F66" w:rsidP="002B1141">
      <w:pPr>
        <w:pStyle w:val="ListBullet"/>
      </w:pPr>
    </w:p>
    <w:p w14:paraId="7FB80E28" w14:textId="77777777" w:rsidR="00F10585" w:rsidRDefault="00575F66" w:rsidP="00F10585">
      <w:pPr>
        <w:pStyle w:val="ListBullet"/>
        <w:rPr>
          <w:i/>
          <w:iCs/>
        </w:rPr>
      </w:pPr>
      <w:r w:rsidRPr="00F10585">
        <w:rPr>
          <w:i/>
          <w:iCs/>
        </w:rPr>
        <w:t>Commissioner Candidate Introduction, Mr. Andre</w:t>
      </w:r>
      <w:r w:rsidR="00FE1805" w:rsidRPr="00F10585">
        <w:rPr>
          <w:i/>
          <w:iCs/>
        </w:rPr>
        <w:t>w An</w:t>
      </w:r>
    </w:p>
    <w:p w14:paraId="216799CA" w14:textId="75009422" w:rsidR="00B176BE" w:rsidRPr="00F10585" w:rsidRDefault="00B176BE" w:rsidP="00F10585">
      <w:pPr>
        <w:pStyle w:val="ListBullet"/>
        <w:rPr>
          <w:i/>
          <w:iCs/>
        </w:rPr>
      </w:pPr>
      <w:r>
        <w:t>Mr.  Andrew An introduced himself and shared his background in advocacy, accessibility, and nonprofit work.</w:t>
      </w:r>
      <w:r w:rsidR="00560F52">
        <w:t xml:space="preserve"> </w:t>
      </w:r>
      <w:r w:rsidR="00F95C60">
        <w:t xml:space="preserve">Mr. An </w:t>
      </w:r>
      <w:r w:rsidR="005F787A">
        <w:t xml:space="preserve">is a consultant for </w:t>
      </w:r>
      <w:r w:rsidR="00C726BB">
        <w:t>Industry Consumer Alliance Technology (ICAT)</w:t>
      </w:r>
      <w:r w:rsidR="009F251C">
        <w:t xml:space="preserve"> on </w:t>
      </w:r>
      <w:r w:rsidR="002C0F70">
        <w:t>accessibility</w:t>
      </w:r>
      <w:r w:rsidR="009F251C">
        <w:t xml:space="preserve"> technology. This is a platform that connects consumers with hearing loss and </w:t>
      </w:r>
      <w:r w:rsidR="002C0F70">
        <w:t>industry</w:t>
      </w:r>
      <w:r w:rsidR="009F251C">
        <w:t xml:space="preserve"> partners to create better </w:t>
      </w:r>
      <w:r w:rsidR="002C0F70">
        <w:t>assistive</w:t>
      </w:r>
      <w:r w:rsidR="009F251C">
        <w:t xml:space="preserve"> </w:t>
      </w:r>
      <w:r w:rsidR="002C0F70">
        <w:t>listening</w:t>
      </w:r>
      <w:r w:rsidR="009F251C">
        <w:t xml:space="preserve"> </w:t>
      </w:r>
      <w:r w:rsidR="002C0F70">
        <w:t>technology</w:t>
      </w:r>
      <w:r w:rsidR="002D211D">
        <w:t>. Mr.</w:t>
      </w:r>
      <w:r w:rsidR="00143204">
        <w:t xml:space="preserve"> An</w:t>
      </w:r>
      <w:r w:rsidR="002D211D" w:rsidRPr="002D211D">
        <w:t xml:space="preserve"> want</w:t>
      </w:r>
      <w:r w:rsidR="00143204">
        <w:t>s</w:t>
      </w:r>
      <w:r w:rsidR="002D211D" w:rsidRPr="002D211D">
        <w:t xml:space="preserve"> to bring both </w:t>
      </w:r>
      <w:r w:rsidR="00143204">
        <w:t>his</w:t>
      </w:r>
      <w:r w:rsidR="002D211D" w:rsidRPr="002D211D">
        <w:t xml:space="preserve"> technical and advocacy experience to the table to help Arlington lead in accessibility nationally, and </w:t>
      </w:r>
      <w:r w:rsidR="00143204">
        <w:t xml:space="preserve">expressed he </w:t>
      </w:r>
      <w:r w:rsidR="008F785E">
        <w:t xml:space="preserve">is </w:t>
      </w:r>
      <w:r w:rsidR="002D211D" w:rsidRPr="002D211D">
        <w:t xml:space="preserve">eager to learn </w:t>
      </w:r>
      <w:r w:rsidR="00DC34AD">
        <w:t xml:space="preserve">from the commissioners. </w:t>
      </w:r>
    </w:p>
    <w:p w14:paraId="297AC4C7" w14:textId="77777777" w:rsidR="002C0F70" w:rsidRDefault="002C0F70" w:rsidP="00B176BE">
      <w:pPr>
        <w:pStyle w:val="ListBullet"/>
        <w:ind w:left="360" w:hanging="360"/>
      </w:pPr>
    </w:p>
    <w:p w14:paraId="3EAE0FF9" w14:textId="4BA554FB" w:rsidR="002C0F70" w:rsidRDefault="002C0F70" w:rsidP="002C0F70">
      <w:pPr>
        <w:pStyle w:val="ListBullet"/>
        <w:numPr>
          <w:ilvl w:val="0"/>
          <w:numId w:val="10"/>
        </w:numPr>
      </w:pPr>
      <w:r>
        <w:t xml:space="preserve">Staff liaison will connect Ms. Doris Ray and Mr. Andrew An. </w:t>
      </w:r>
    </w:p>
    <w:p w14:paraId="7CBF0B86" w14:textId="77777777" w:rsidR="00FE1805" w:rsidRDefault="00FE1805" w:rsidP="002B1141">
      <w:pPr>
        <w:pStyle w:val="ListBullet"/>
      </w:pPr>
    </w:p>
    <w:p w14:paraId="7D2101F0" w14:textId="052B42C0" w:rsidR="00EF1848" w:rsidRPr="00662BE7" w:rsidRDefault="00EF1848" w:rsidP="002B1141">
      <w:pPr>
        <w:pStyle w:val="ListBullet"/>
        <w:rPr>
          <w:i/>
          <w:iCs/>
        </w:rPr>
      </w:pPr>
      <w:r w:rsidRPr="00662BE7">
        <w:rPr>
          <w:i/>
          <w:iCs/>
        </w:rPr>
        <w:t>Staff Liaison Report- Courtney Sales</w:t>
      </w:r>
    </w:p>
    <w:p w14:paraId="545F1386" w14:textId="0C31031D" w:rsidR="0093474C" w:rsidRDefault="00410FA0" w:rsidP="00662BE7">
      <w:pPr>
        <w:pStyle w:val="ListBullet"/>
        <w:ind w:left="360"/>
      </w:pPr>
      <w:r>
        <w:t xml:space="preserve">Roster and recruitment update, Alexa </w:t>
      </w:r>
      <w:r w:rsidR="006B235B">
        <w:t>Mavroidis</w:t>
      </w:r>
      <w:r w:rsidR="00013E3A">
        <w:t xml:space="preserve"> and Su</w:t>
      </w:r>
      <w:r w:rsidR="00DF10EA">
        <w:t>z</w:t>
      </w:r>
      <w:r w:rsidR="00013E3A">
        <w:t>ette Ri</w:t>
      </w:r>
      <w:r w:rsidR="00123322">
        <w:t>sacher</w:t>
      </w:r>
      <w:r w:rsidR="00F10585">
        <w:t xml:space="preserve"> </w:t>
      </w:r>
      <w:r w:rsidR="00013E3A">
        <w:t xml:space="preserve">resigned from the commission. </w:t>
      </w:r>
      <w:r w:rsidR="00F10585">
        <w:t xml:space="preserve">Ms. Mavroidis’ </w:t>
      </w:r>
      <w:r w:rsidR="00013E3A">
        <w:t>work and dedication to the commission was acknowledg</w:t>
      </w:r>
      <w:r w:rsidR="006B235B">
        <w:t>ed during Arlington County Board Recessed Meeting, June 18, 2025</w:t>
      </w:r>
      <w:r w:rsidR="00FD0A17">
        <w:t xml:space="preserve">. </w:t>
      </w:r>
      <w:r w:rsidR="0093474C">
        <w:t>The current roster status, thirteen (13) seats; six (6)</w:t>
      </w:r>
      <w:r w:rsidR="0019512A">
        <w:t xml:space="preserve"> </w:t>
      </w:r>
      <w:r w:rsidR="00630B96">
        <w:t>currently</w:t>
      </w:r>
      <w:r w:rsidR="0093474C">
        <w:t xml:space="preserve"> filled. DAC has received three (3) new application</w:t>
      </w:r>
      <w:r w:rsidR="0019512A">
        <w:t>s</w:t>
      </w:r>
      <w:r w:rsidR="0093474C">
        <w:t xml:space="preserve">. </w:t>
      </w:r>
    </w:p>
    <w:p w14:paraId="0760AD6D" w14:textId="77777777" w:rsidR="00C84A65" w:rsidRDefault="00C84A65" w:rsidP="00C84A65">
      <w:pPr>
        <w:pStyle w:val="ListBullet"/>
        <w:ind w:left="360"/>
      </w:pPr>
    </w:p>
    <w:p w14:paraId="3D36CDF1" w14:textId="2E0FB351" w:rsidR="00216B7C" w:rsidRDefault="004E79B4" w:rsidP="00A81DA2">
      <w:pPr>
        <w:pStyle w:val="ListBullet"/>
        <w:ind w:left="360"/>
      </w:pPr>
      <w:r>
        <w:t>Regional</w:t>
      </w:r>
      <w:r w:rsidR="00630B96">
        <w:t xml:space="preserve"> Grants </w:t>
      </w:r>
      <w:r w:rsidR="00EF3A00">
        <w:t xml:space="preserve">to </w:t>
      </w:r>
      <w:r>
        <w:t>Disability</w:t>
      </w:r>
      <w:r w:rsidR="00EF3A00">
        <w:t xml:space="preserve"> Groups is now open. The grant period close</w:t>
      </w:r>
      <w:r w:rsidR="0019512A">
        <w:t>s</w:t>
      </w:r>
      <w:r w:rsidR="00EF3A00">
        <w:t xml:space="preserve"> Monday October 6, 2025. Staff liaison will provide commissioner</w:t>
      </w:r>
      <w:r w:rsidR="0019512A">
        <w:t>s</w:t>
      </w:r>
      <w:r w:rsidR="00EF3A00">
        <w:t xml:space="preserve"> applications with </w:t>
      </w:r>
      <w:r>
        <w:t>scoring</w:t>
      </w:r>
      <w:r w:rsidR="00EF3A00">
        <w:t xml:space="preserve"> sheets </w:t>
      </w:r>
      <w:r>
        <w:t>the week of October 6</w:t>
      </w:r>
      <w:r w:rsidRPr="004E79B4">
        <w:rPr>
          <w:vertAlign w:val="superscript"/>
        </w:rPr>
        <w:t>th</w:t>
      </w:r>
      <w:r>
        <w:t xml:space="preserve"> for review. </w:t>
      </w:r>
      <w:r w:rsidR="00C84A65">
        <w:t>Discussion and recommendations to be made at December’s meeting.</w:t>
      </w:r>
    </w:p>
    <w:p w14:paraId="5C2F5C5D" w14:textId="76B2AC3C" w:rsidR="00EF1848" w:rsidRDefault="00A77221" w:rsidP="00C84A65">
      <w:pPr>
        <w:pStyle w:val="ListBullet"/>
        <w:numPr>
          <w:ilvl w:val="0"/>
          <w:numId w:val="9"/>
        </w:numPr>
      </w:pPr>
      <w:r>
        <w:t xml:space="preserve">Regional Grants to Disability Groups </w:t>
      </w:r>
      <w:hyperlink r:id="rId11" w:history="1">
        <w:r w:rsidRPr="00A77221">
          <w:rPr>
            <w:rStyle w:val="Hyperlink"/>
          </w:rPr>
          <w:t>site</w:t>
        </w:r>
      </w:hyperlink>
    </w:p>
    <w:p w14:paraId="3F0198CE" w14:textId="1C9B7132" w:rsidR="00A81DA2" w:rsidRDefault="00A81DA2" w:rsidP="00C84A65">
      <w:pPr>
        <w:pStyle w:val="ListBullet"/>
        <w:numPr>
          <w:ilvl w:val="0"/>
          <w:numId w:val="9"/>
        </w:numPr>
      </w:pPr>
      <w:r>
        <w:t xml:space="preserve">Commission considering updating forms for next grant cycle. </w:t>
      </w:r>
    </w:p>
    <w:p w14:paraId="75A1087A" w14:textId="77777777" w:rsidR="0019512A" w:rsidRDefault="0019512A">
      <w:pPr>
        <w:rPr>
          <w:i/>
          <w:iCs/>
        </w:rPr>
      </w:pPr>
      <w:r>
        <w:rPr>
          <w:i/>
          <w:iCs/>
        </w:rPr>
        <w:br w:type="page"/>
      </w:r>
    </w:p>
    <w:p w14:paraId="3EE6CD10" w14:textId="2B5EF9C7" w:rsidR="00F4344C" w:rsidRDefault="00EB493D" w:rsidP="00B11BB3">
      <w:pPr>
        <w:rPr>
          <w:i/>
          <w:iCs/>
        </w:rPr>
      </w:pPr>
      <w:r>
        <w:rPr>
          <w:i/>
          <w:iCs/>
        </w:rPr>
        <w:lastRenderedPageBreak/>
        <w:t>Interim Chair’s Report, Commissioner Karen</w:t>
      </w:r>
    </w:p>
    <w:p w14:paraId="658781A5" w14:textId="77777777" w:rsidR="003F1AA2" w:rsidRPr="003F1AA2" w:rsidRDefault="003F1AA2" w:rsidP="00DF193C">
      <w:r w:rsidRPr="003F1AA2">
        <w:t>STAR Paratransit Audit Response:</w:t>
      </w:r>
    </w:p>
    <w:p w14:paraId="69D445C5" w14:textId="1CA6995C" w:rsidR="003F1AA2" w:rsidRDefault="003F1AA2" w:rsidP="00B97008">
      <w:r w:rsidRPr="003F1AA2">
        <w:t>The County Board’s audit of the STAR paratransit system was described as “scathing,” highlighting poor performance and lack of accountability.</w:t>
      </w:r>
      <w:r w:rsidR="006F7805">
        <w:t xml:space="preserve"> </w:t>
      </w:r>
      <w:r w:rsidRPr="003F1AA2">
        <w:t xml:space="preserve">The Interim Chair met with </w:t>
      </w:r>
      <w:r w:rsidR="00640FCE">
        <w:t xml:space="preserve">Board member </w:t>
      </w:r>
      <w:r w:rsidRPr="003F1AA2">
        <w:t xml:space="preserve">JD </w:t>
      </w:r>
      <w:r w:rsidR="00640FCE">
        <w:t>Spain</w:t>
      </w:r>
      <w:r w:rsidRPr="003F1AA2">
        <w:t xml:space="preserve"> in July to share a formal statement expressing concern over the audit findings.</w:t>
      </w:r>
      <w:r w:rsidR="00B97008">
        <w:t xml:space="preserve"> </w:t>
      </w:r>
      <w:r w:rsidR="00B2644B">
        <w:t>The s</w:t>
      </w:r>
      <w:r w:rsidRPr="003F1AA2">
        <w:t>tatement emphasized:</w:t>
      </w:r>
      <w:r w:rsidR="00B97008">
        <w:t xml:space="preserve"> a</w:t>
      </w:r>
      <w:r w:rsidRPr="003F1AA2">
        <w:t>bsence of clear service metrics</w:t>
      </w:r>
      <w:r w:rsidR="00B97008">
        <w:t>, h</w:t>
      </w:r>
      <w:r w:rsidRPr="003F1AA2">
        <w:t>istory of complaints received by the Commission</w:t>
      </w:r>
      <w:r w:rsidR="00B97008">
        <w:t>, u</w:t>
      </w:r>
      <w:r w:rsidRPr="003F1AA2">
        <w:t>rged the County Board to revise the contract to include enforceable performance standards</w:t>
      </w:r>
      <w:r w:rsidR="00A06F01">
        <w:t xml:space="preserve">, </w:t>
      </w:r>
      <w:r w:rsidRPr="003F1AA2">
        <w:t>ensuring equitable service and rider protection.</w:t>
      </w:r>
    </w:p>
    <w:p w14:paraId="459933B4" w14:textId="77777777" w:rsidR="00E9438C" w:rsidRPr="003F1AA2" w:rsidRDefault="00E9438C" w:rsidP="00B97008"/>
    <w:p w14:paraId="316D5B18" w14:textId="1CC90B1B" w:rsidR="003F1AA2" w:rsidRPr="003F1AA2" w:rsidRDefault="003F1AA2" w:rsidP="00DF193C">
      <w:r w:rsidRPr="003F1AA2">
        <w:t>Next Steps:</w:t>
      </w:r>
      <w:r w:rsidR="00DF193C">
        <w:t xml:space="preserve"> </w:t>
      </w:r>
      <w:r w:rsidR="00166F74">
        <w:t xml:space="preserve">Board member </w:t>
      </w:r>
      <w:r w:rsidRPr="003F1AA2">
        <w:t>JD</w:t>
      </w:r>
      <w:r w:rsidR="00166F74">
        <w:t xml:space="preserve"> Spain</w:t>
      </w:r>
      <w:r w:rsidRPr="003F1AA2">
        <w:t xml:space="preserve"> committed to sharing the statement with staff and the Board.</w:t>
      </w:r>
      <w:r w:rsidR="00DF193C">
        <w:t xml:space="preserve"> </w:t>
      </w:r>
      <w:r w:rsidRPr="003F1AA2">
        <w:t>A follow-up meeting is scheduled post-August 24 to discuss county actions in response to the audit.</w:t>
      </w:r>
    </w:p>
    <w:p w14:paraId="2B17CA52" w14:textId="77777777" w:rsidR="00DF193C" w:rsidRDefault="00DF193C" w:rsidP="00DF193C"/>
    <w:p w14:paraId="057E6B36" w14:textId="4CA67770" w:rsidR="003F1AA2" w:rsidRPr="003F1AA2" w:rsidRDefault="003F1AA2" w:rsidP="00DF193C">
      <w:r w:rsidRPr="003F1AA2">
        <w:t>Action Items:</w:t>
      </w:r>
      <w:r w:rsidR="00DF193C">
        <w:t xml:space="preserve"> </w:t>
      </w:r>
      <w:r w:rsidR="00166F74">
        <w:t xml:space="preserve">Staff </w:t>
      </w:r>
      <w:r w:rsidR="00091889">
        <w:t>liaison</w:t>
      </w:r>
      <w:r w:rsidRPr="003F1AA2">
        <w:t> to contact Mr. Edwards (Transportation) for updates on audit follow-up.</w:t>
      </w:r>
      <w:r w:rsidR="00DF193C">
        <w:t xml:space="preserve"> </w:t>
      </w:r>
      <w:r w:rsidRPr="003F1AA2">
        <w:t>Consider drafting a direct letter to the County Board outlining:</w:t>
      </w:r>
      <w:r w:rsidR="00DF193C">
        <w:t xml:space="preserve"> h</w:t>
      </w:r>
      <w:r w:rsidRPr="003F1AA2">
        <w:t>istorical complaints and lack of adequate response.</w:t>
      </w:r>
      <w:r w:rsidR="00DF193C">
        <w:t xml:space="preserve"> </w:t>
      </w:r>
      <w:r w:rsidRPr="003F1AA2">
        <w:t>Need for accountability and measurable service standards.</w:t>
      </w:r>
      <w:r w:rsidR="00DF193C">
        <w:t xml:space="preserve"> </w:t>
      </w:r>
      <w:r w:rsidRPr="003F1AA2">
        <w:t>Potential need for new contractor bids if current performance does not improve.</w:t>
      </w:r>
    </w:p>
    <w:p w14:paraId="376B6222" w14:textId="77777777" w:rsidR="00DF193C" w:rsidRDefault="00DF193C" w:rsidP="00DF193C"/>
    <w:p w14:paraId="4E597D13" w14:textId="33EC3785" w:rsidR="003F1AA2" w:rsidRPr="003F1AA2" w:rsidRDefault="003F1AA2" w:rsidP="00DF193C">
      <w:r w:rsidRPr="003F1AA2">
        <w:t>Suggestions:</w:t>
      </w:r>
      <w:r w:rsidR="00DF193C">
        <w:t xml:space="preserve"> </w:t>
      </w:r>
      <w:r w:rsidRPr="003F1AA2">
        <w:t>Develop independent performance metrics for STAR.</w:t>
      </w:r>
      <w:r w:rsidR="00DF193C">
        <w:t xml:space="preserve"> </w:t>
      </w:r>
      <w:r w:rsidRPr="003F1AA2">
        <w:t>Research federal regulations tied to Department of Transportation oversight.</w:t>
      </w:r>
      <w:r w:rsidR="00DF193C">
        <w:t xml:space="preserve"> </w:t>
      </w:r>
      <w:r w:rsidRPr="003F1AA2">
        <w:t>Possibly invite Roseanne Ashby and Kent Kieser (Accessibility Subcommittee Chair) to provide input on STAR service issues.</w:t>
      </w:r>
    </w:p>
    <w:p w14:paraId="59DDDC02" w14:textId="77777777" w:rsidR="006F647B" w:rsidRPr="00D74CC6" w:rsidRDefault="006F647B"/>
    <w:p w14:paraId="56ABECBD" w14:textId="5DE8D288" w:rsidR="00205812" w:rsidRPr="00205812" w:rsidRDefault="00205812" w:rsidP="00205812">
      <w:r w:rsidRPr="00205812">
        <w:rPr>
          <w:i/>
          <w:iCs/>
        </w:rPr>
        <w:t xml:space="preserve">Site Plan Review Committee- </w:t>
      </w:r>
      <w:r>
        <w:rPr>
          <w:i/>
          <w:iCs/>
        </w:rPr>
        <w:t xml:space="preserve">Ms. </w:t>
      </w:r>
      <w:r w:rsidRPr="00205812">
        <w:rPr>
          <w:i/>
          <w:iCs/>
        </w:rPr>
        <w:t>Doris R </w:t>
      </w:r>
    </w:p>
    <w:p w14:paraId="1CA5F397" w14:textId="77777777" w:rsidR="00205812" w:rsidRPr="00205812" w:rsidRDefault="00205812" w:rsidP="00205812">
      <w:r w:rsidRPr="00205812">
        <w:t>No report at this time.</w:t>
      </w:r>
    </w:p>
    <w:p w14:paraId="42CA6FCD" w14:textId="77777777" w:rsidR="008A3818" w:rsidRDefault="008A3818" w:rsidP="00205812">
      <w:pPr>
        <w:rPr>
          <w:i/>
          <w:iCs/>
        </w:rPr>
      </w:pPr>
    </w:p>
    <w:p w14:paraId="257EB509" w14:textId="313469C5" w:rsidR="00205812" w:rsidRPr="00205812" w:rsidRDefault="00205812" w:rsidP="00205812">
      <w:pPr>
        <w:rPr>
          <w:i/>
          <w:iCs/>
        </w:rPr>
      </w:pPr>
      <w:r w:rsidRPr="00205812">
        <w:rPr>
          <w:i/>
          <w:iCs/>
        </w:rPr>
        <w:t xml:space="preserve">Housing Commission- </w:t>
      </w:r>
      <w:r>
        <w:rPr>
          <w:i/>
          <w:iCs/>
        </w:rPr>
        <w:t xml:space="preserve">Ms. </w:t>
      </w:r>
      <w:r w:rsidRPr="00205812">
        <w:rPr>
          <w:i/>
          <w:iCs/>
        </w:rPr>
        <w:t>Doris R  </w:t>
      </w:r>
    </w:p>
    <w:p w14:paraId="08F3D132" w14:textId="1C139159" w:rsidR="00205812" w:rsidRPr="00205812" w:rsidRDefault="00205812" w:rsidP="00205812">
      <w:r w:rsidRPr="00205812">
        <w:t>No report at this time (commission does not meet</w:t>
      </w:r>
      <w:r w:rsidR="00D733D1">
        <w:t xml:space="preserve"> during the </w:t>
      </w:r>
      <w:r w:rsidRPr="00205812">
        <w:t>summer)</w:t>
      </w:r>
    </w:p>
    <w:p w14:paraId="04C14D14" w14:textId="77777777" w:rsidR="00206318" w:rsidRDefault="00206318">
      <w:pPr>
        <w:rPr>
          <w:i/>
          <w:iCs/>
        </w:rPr>
      </w:pPr>
    </w:p>
    <w:p w14:paraId="2CCA3A6D" w14:textId="474FE188" w:rsidR="00206318" w:rsidRDefault="00206318" w:rsidP="00206318">
      <w:pPr>
        <w:rPr>
          <w:i/>
          <w:iCs/>
        </w:rPr>
      </w:pPr>
      <w:r>
        <w:rPr>
          <w:i/>
          <w:iCs/>
        </w:rPr>
        <w:t>Washington</w:t>
      </w:r>
      <w:r w:rsidR="00BD3254">
        <w:rPr>
          <w:i/>
          <w:iCs/>
        </w:rPr>
        <w:t xml:space="preserve"> Metropolitan Area Transit Author</w:t>
      </w:r>
      <w:r w:rsidR="004E6868">
        <w:rPr>
          <w:i/>
          <w:iCs/>
        </w:rPr>
        <w:t>ity (WMATA)</w:t>
      </w:r>
    </w:p>
    <w:p w14:paraId="6CF47AE5" w14:textId="660A1B67" w:rsidR="00206318" w:rsidRPr="00206318" w:rsidRDefault="00206318" w:rsidP="00206318">
      <w:r w:rsidRPr="00206318">
        <w:t>Significant controversy surrounding the new bus network changes, especially in Northern Virginia.</w:t>
      </w:r>
    </w:p>
    <w:p w14:paraId="6076E199" w14:textId="6ECE67C6" w:rsidR="00206318" w:rsidRPr="00206318" w:rsidRDefault="00206318" w:rsidP="00206318">
      <w:r w:rsidRPr="00206318">
        <w:t xml:space="preserve">Residents are </w:t>
      </w:r>
      <w:r w:rsidR="004327D9" w:rsidRPr="00D733D1">
        <w:t>having trouble</w:t>
      </w:r>
      <w:r w:rsidRPr="00206318">
        <w:t xml:space="preserve"> traveling across jurisdictions such as Arlington, Alexandria, and Fairfax County.</w:t>
      </w:r>
      <w:r w:rsidRPr="00D733D1">
        <w:t xml:space="preserve"> </w:t>
      </w:r>
      <w:r w:rsidRPr="00206318">
        <w:t>Service Reductions:</w:t>
      </w:r>
      <w:r w:rsidRPr="00D733D1">
        <w:t xml:space="preserve"> </w:t>
      </w:r>
      <w:r w:rsidR="008F785E">
        <w:t>e</w:t>
      </w:r>
      <w:r w:rsidRPr="00206318">
        <w:t>limination or reduction of existing bus routes and schedules.</w:t>
      </w:r>
      <w:r w:rsidRPr="00D733D1">
        <w:t xml:space="preserve"> </w:t>
      </w:r>
      <w:r w:rsidRPr="00206318">
        <w:t>Cross-county travel (e.g., to Tysons Corner or Reston) has become more complicated due to increased transfers and fewer direct routes.</w:t>
      </w:r>
      <w:r w:rsidRPr="00D733D1">
        <w:t xml:space="preserve"> </w:t>
      </w:r>
      <w:r w:rsidRPr="00206318">
        <w:t>Accessibility Issues</w:t>
      </w:r>
      <w:r w:rsidR="00767748">
        <w:t xml:space="preserve">, </w:t>
      </w:r>
      <w:r w:rsidR="008F785E">
        <w:t>s</w:t>
      </w:r>
      <w:r w:rsidRPr="00206318">
        <w:t>ome bus stops have been removed, requiring longer walks to access transit.</w:t>
      </w:r>
      <w:r w:rsidRPr="00D733D1">
        <w:t xml:space="preserve"> </w:t>
      </w:r>
      <w:r w:rsidRPr="00206318">
        <w:t>Concerns raised about inaccessible streetscapes, which pose challenges for individuals with disabilities.</w:t>
      </w:r>
      <w:r w:rsidRPr="00D733D1">
        <w:t xml:space="preserve"> </w:t>
      </w:r>
      <w:r w:rsidRPr="00206318">
        <w:t xml:space="preserve">These issues are expected to be formally discussed starting in </w:t>
      </w:r>
      <w:r w:rsidRPr="00D733D1">
        <w:t>September</w:t>
      </w:r>
    </w:p>
    <w:p w14:paraId="58E40E00" w14:textId="77777777" w:rsidR="007F2662" w:rsidRDefault="007F2662">
      <w:pPr>
        <w:rPr>
          <w:i/>
          <w:iCs/>
        </w:rPr>
      </w:pPr>
    </w:p>
    <w:p w14:paraId="76978D0E" w14:textId="77777777" w:rsidR="007F2662" w:rsidRDefault="007F2662">
      <w:pPr>
        <w:rPr>
          <w:i/>
          <w:iCs/>
        </w:rPr>
      </w:pPr>
    </w:p>
    <w:p w14:paraId="60383F5B" w14:textId="77777777" w:rsidR="007F2662" w:rsidRPr="007F2662" w:rsidRDefault="007F2662" w:rsidP="007F2662">
      <w:pPr>
        <w:rPr>
          <w:i/>
          <w:iCs/>
        </w:rPr>
      </w:pPr>
      <w:r w:rsidRPr="007F2662">
        <w:rPr>
          <w:i/>
          <w:iCs/>
        </w:rPr>
        <w:t xml:space="preserve">Transportation Plan Advisory Committee- Commissioner Elizabeth P. </w:t>
      </w:r>
    </w:p>
    <w:p w14:paraId="68E36A16" w14:textId="77777777" w:rsidR="007F2662" w:rsidRPr="007F2662" w:rsidRDefault="007F2662" w:rsidP="007F2662">
      <w:r w:rsidRPr="007F2662">
        <w:t xml:space="preserve">No meeting last month. </w:t>
      </w:r>
    </w:p>
    <w:p w14:paraId="7769BAA3" w14:textId="77777777" w:rsidR="007F2662" w:rsidRPr="007F2662" w:rsidRDefault="007F2662" w:rsidP="007F2662">
      <w:pPr>
        <w:rPr>
          <w:i/>
          <w:iCs/>
        </w:rPr>
      </w:pPr>
      <w:r w:rsidRPr="007F2662">
        <w:rPr>
          <w:i/>
          <w:iCs/>
        </w:rPr>
        <w:t> </w:t>
      </w:r>
    </w:p>
    <w:p w14:paraId="0091924C" w14:textId="77777777" w:rsidR="00347051" w:rsidRPr="00E9438C" w:rsidRDefault="003666D2">
      <w:pPr>
        <w:rPr>
          <w:i/>
          <w:iCs/>
        </w:rPr>
      </w:pPr>
      <w:r w:rsidRPr="00E9438C">
        <w:rPr>
          <w:i/>
          <w:iCs/>
        </w:rPr>
        <w:t>Recap of Action Items</w:t>
      </w:r>
    </w:p>
    <w:p w14:paraId="6BA626B4" w14:textId="77777777" w:rsidR="00347051" w:rsidRPr="00E9438C" w:rsidRDefault="00347051" w:rsidP="00AD270F">
      <w:pPr>
        <w:pStyle w:val="ListBullet"/>
        <w:numPr>
          <w:ilvl w:val="0"/>
          <w:numId w:val="21"/>
        </w:numPr>
        <w:rPr>
          <w:rFonts w:cstheme="minorHAnsi"/>
        </w:rPr>
      </w:pPr>
      <w:r w:rsidRPr="00E9438C">
        <w:rPr>
          <w:rFonts w:cstheme="minorHAnsi"/>
        </w:rPr>
        <w:t xml:space="preserve">Invite Mr. Amiri to </w:t>
      </w:r>
      <w:proofErr w:type="spellStart"/>
      <w:r w:rsidRPr="00E9438C">
        <w:rPr>
          <w:rFonts w:cstheme="minorHAnsi"/>
        </w:rPr>
        <w:t>Waycroft</w:t>
      </w:r>
      <w:proofErr w:type="spellEnd"/>
      <w:r w:rsidRPr="00E9438C">
        <w:rPr>
          <w:rFonts w:cstheme="minorHAnsi"/>
        </w:rPr>
        <w:t xml:space="preserve"> Apartments.</w:t>
      </w:r>
    </w:p>
    <w:p w14:paraId="6027B0F7" w14:textId="72281034" w:rsidR="00347051" w:rsidRPr="00E9438C" w:rsidRDefault="004327D9" w:rsidP="00AD270F">
      <w:pPr>
        <w:pStyle w:val="ListBullet"/>
        <w:numPr>
          <w:ilvl w:val="0"/>
          <w:numId w:val="21"/>
        </w:numPr>
        <w:rPr>
          <w:rFonts w:cstheme="minorHAnsi"/>
        </w:rPr>
      </w:pPr>
      <w:r w:rsidRPr="00E9438C">
        <w:rPr>
          <w:rFonts w:cstheme="minorHAnsi"/>
        </w:rPr>
        <w:t xml:space="preserve">Staff liaison </w:t>
      </w:r>
      <w:r w:rsidR="00A52108">
        <w:rPr>
          <w:rFonts w:cstheme="minorHAnsi"/>
        </w:rPr>
        <w:t>f</w:t>
      </w:r>
      <w:r w:rsidR="00347051" w:rsidRPr="00E9438C">
        <w:rPr>
          <w:rFonts w:cstheme="minorHAnsi"/>
        </w:rPr>
        <w:t>ollow up on STAR audit response and performance metrics.</w:t>
      </w:r>
    </w:p>
    <w:p w14:paraId="6DBCD68F" w14:textId="77777777" w:rsidR="00347051" w:rsidRPr="00E9438C" w:rsidRDefault="00347051" w:rsidP="00AD270F">
      <w:pPr>
        <w:pStyle w:val="ListBullet"/>
        <w:numPr>
          <w:ilvl w:val="0"/>
          <w:numId w:val="21"/>
        </w:numPr>
        <w:rPr>
          <w:rFonts w:cstheme="minorHAnsi"/>
        </w:rPr>
      </w:pPr>
      <w:r w:rsidRPr="00E9438C">
        <w:rPr>
          <w:rFonts w:cstheme="minorHAnsi"/>
        </w:rPr>
        <w:t>Prepare for September meeting with agenda items and chair nominations.</w:t>
      </w:r>
    </w:p>
    <w:p w14:paraId="0FDAD73C" w14:textId="1397D1A3" w:rsidR="00735B6B" w:rsidRPr="00E9438C" w:rsidRDefault="00735B6B" w:rsidP="00AD270F">
      <w:pPr>
        <w:pStyle w:val="ListBullet"/>
        <w:numPr>
          <w:ilvl w:val="0"/>
          <w:numId w:val="21"/>
        </w:numPr>
        <w:rPr>
          <w:rFonts w:cstheme="minorHAnsi"/>
        </w:rPr>
      </w:pPr>
      <w:r w:rsidRPr="00E9438C">
        <w:rPr>
          <w:rFonts w:cstheme="minorHAnsi"/>
        </w:rPr>
        <w:t>Commissioner Justin- Evaluating New Arlington Boathouse</w:t>
      </w:r>
      <w:r w:rsidR="004327D9" w:rsidRPr="00E9438C">
        <w:rPr>
          <w:rFonts w:cstheme="minorHAnsi"/>
        </w:rPr>
        <w:t xml:space="preserve"> and changing spaces</w:t>
      </w:r>
      <w:r w:rsidRPr="00E9438C">
        <w:rPr>
          <w:rFonts w:cstheme="minorHAnsi"/>
        </w:rPr>
        <w:t xml:space="preserve">, </w:t>
      </w:r>
      <w:r w:rsidR="004327D9" w:rsidRPr="00E9438C">
        <w:rPr>
          <w:rFonts w:cstheme="minorHAnsi"/>
        </w:rPr>
        <w:t>(added to September meeting agenda</w:t>
      </w:r>
      <w:r w:rsidR="008F785E">
        <w:rPr>
          <w:rFonts w:cstheme="minorHAnsi"/>
        </w:rPr>
        <w:t xml:space="preserve">. </w:t>
      </w:r>
    </w:p>
    <w:p w14:paraId="2649DA7E" w14:textId="44FD7412" w:rsidR="00735B6B" w:rsidRPr="00E9438C" w:rsidRDefault="00735B6B" w:rsidP="00AD270F">
      <w:pPr>
        <w:pStyle w:val="ListBullet"/>
        <w:numPr>
          <w:ilvl w:val="0"/>
          <w:numId w:val="21"/>
        </w:numPr>
        <w:rPr>
          <w:rFonts w:cstheme="minorHAnsi"/>
        </w:rPr>
      </w:pPr>
      <w:r w:rsidRPr="00E9438C">
        <w:rPr>
          <w:rFonts w:cstheme="minorHAnsi"/>
        </w:rPr>
        <w:t>Commissioner Elizabeth will chair September’</w:t>
      </w:r>
      <w:r w:rsidR="008F785E">
        <w:rPr>
          <w:rFonts w:cstheme="minorHAnsi"/>
        </w:rPr>
        <w:t xml:space="preserve">s </w:t>
      </w:r>
      <w:r w:rsidRPr="00E9438C">
        <w:rPr>
          <w:rFonts w:cstheme="minorHAnsi"/>
        </w:rPr>
        <w:t>meeting</w:t>
      </w:r>
      <w:r w:rsidR="008F785E">
        <w:rPr>
          <w:rFonts w:cstheme="minorHAnsi"/>
        </w:rPr>
        <w:t xml:space="preserve">. </w:t>
      </w:r>
      <w:r w:rsidRPr="00E9438C">
        <w:rPr>
          <w:rFonts w:cstheme="minorHAnsi"/>
        </w:rPr>
        <w:t xml:space="preserve"> </w:t>
      </w:r>
    </w:p>
    <w:p w14:paraId="00801C32" w14:textId="77777777" w:rsidR="00347051" w:rsidRPr="00E9438C" w:rsidRDefault="00347051" w:rsidP="00AD270F">
      <w:pPr>
        <w:pStyle w:val="ListBullet"/>
        <w:numPr>
          <w:ilvl w:val="0"/>
          <w:numId w:val="21"/>
        </w:numPr>
        <w:rPr>
          <w:rFonts w:cstheme="minorHAnsi"/>
        </w:rPr>
      </w:pPr>
      <w:r w:rsidRPr="00E9438C">
        <w:rPr>
          <w:rFonts w:cstheme="minorHAnsi"/>
        </w:rPr>
        <w:t>Begin planning for grant review and legislative platform input.</w:t>
      </w:r>
    </w:p>
    <w:p w14:paraId="1CE14037" w14:textId="2FA524F3" w:rsidR="00220FA9" w:rsidRPr="00C6159A" w:rsidRDefault="003F73E9">
      <w:pPr>
        <w:rPr>
          <w:i/>
          <w:iCs/>
        </w:rPr>
      </w:pPr>
      <w:r>
        <w:rPr>
          <w:i/>
          <w:iCs/>
        </w:rPr>
        <w:br w:type="page"/>
      </w:r>
      <w:r w:rsidR="00220FA9" w:rsidRPr="1DAE356D">
        <w:rPr>
          <w:b/>
          <w:bCs/>
        </w:rPr>
        <w:lastRenderedPageBreak/>
        <w:t>MOTIONS</w:t>
      </w:r>
      <w:r w:rsidR="00EF239F">
        <w:rPr>
          <w:b/>
          <w:bCs/>
        </w:rPr>
        <w:t xml:space="preserve"> &amp; ACTIONS/VOTES</w:t>
      </w:r>
    </w:p>
    <w:p w14:paraId="0E0D2915" w14:textId="77777777" w:rsidR="00C00BCD" w:rsidRDefault="00C00BCD">
      <w:pPr>
        <w:rPr>
          <w:b/>
          <w:bCs/>
        </w:rPr>
      </w:pPr>
    </w:p>
    <w:p w14:paraId="77C55C4A" w14:textId="4A2A32DC" w:rsidR="00CD0CD7" w:rsidRDefault="00CD0CD7">
      <w:r>
        <w:t xml:space="preserve">Commissioner </w:t>
      </w:r>
      <w:r w:rsidR="004D444D">
        <w:t>Elizabeth moved</w:t>
      </w:r>
      <w:r>
        <w:t xml:space="preserve"> </w:t>
      </w:r>
      <w:r w:rsidR="001A27C3">
        <w:t xml:space="preserve">to approved June 16, </w:t>
      </w:r>
      <w:r w:rsidR="00415F90">
        <w:t>2025,</w:t>
      </w:r>
      <w:r w:rsidR="001A27C3">
        <w:t xml:space="preserve"> meeting minutes with the following edits/amendments, </w:t>
      </w:r>
      <w:r w:rsidR="009612ED">
        <w:t>in lieu</w:t>
      </w:r>
      <w:r w:rsidR="005928E4">
        <w:t xml:space="preserve"> of reporting medical condition for </w:t>
      </w:r>
      <w:r w:rsidR="009612ED">
        <w:t>virtual</w:t>
      </w:r>
      <w:r w:rsidR="005928E4">
        <w:t xml:space="preserve"> participation, minutes will note</w:t>
      </w:r>
      <w:r w:rsidR="009612ED">
        <w:t>/reference</w:t>
      </w:r>
      <w:r w:rsidR="008816D4">
        <w:t xml:space="preserve"> </w:t>
      </w:r>
      <w:r w:rsidR="008816D4" w:rsidRPr="008816D4">
        <w:t>VA. CODE § 2.2-3701</w:t>
      </w:r>
      <w:r w:rsidR="009612ED">
        <w:t xml:space="preserve">. </w:t>
      </w:r>
      <w:r w:rsidR="009568B7">
        <w:t>Staff liaison will c</w:t>
      </w:r>
      <w:r w:rsidR="009612ED">
        <w:t>orrect</w:t>
      </w:r>
      <w:r w:rsidR="009568B7">
        <w:t xml:space="preserve"> that </w:t>
      </w:r>
      <w:r w:rsidR="009612ED">
        <w:t>Co</w:t>
      </w:r>
      <w:r w:rsidR="004D444D">
        <w:t xml:space="preserve">mmissioner Karen attended a program at Cornell University not a webinar as noted </w:t>
      </w:r>
      <w:r w:rsidR="00A74F39">
        <w:t xml:space="preserve">in </w:t>
      </w:r>
      <w:r w:rsidR="00575F94">
        <w:t>June’s</w:t>
      </w:r>
      <w:r w:rsidR="004D444D">
        <w:t xml:space="preserve"> meetings. </w:t>
      </w:r>
      <w:r w:rsidR="009612ED">
        <w:t xml:space="preserve"> </w:t>
      </w:r>
    </w:p>
    <w:p w14:paraId="5B94B468" w14:textId="77777777" w:rsidR="00CB1A6A" w:rsidRDefault="00CB1A6A"/>
    <w:p w14:paraId="37E76D18" w14:textId="5D376454" w:rsidR="00CB1A6A" w:rsidRDefault="00CB1A6A" w:rsidP="006F54EC">
      <w:pPr>
        <w:pStyle w:val="ListParagraph"/>
        <w:numPr>
          <w:ilvl w:val="0"/>
          <w:numId w:val="5"/>
        </w:numPr>
      </w:pPr>
      <w:r>
        <w:t xml:space="preserve">Commissioner </w:t>
      </w:r>
      <w:r w:rsidR="004D444D">
        <w:t xml:space="preserve">Karen </w:t>
      </w:r>
      <w:r>
        <w:t>seconded the motion.</w:t>
      </w:r>
    </w:p>
    <w:p w14:paraId="3408473A" w14:textId="6ADC6DA4" w:rsidR="00CB1A6A" w:rsidRDefault="00CB1A6A" w:rsidP="00A934B0">
      <w:pPr>
        <w:pStyle w:val="ListParagraph"/>
        <w:numPr>
          <w:ilvl w:val="0"/>
          <w:numId w:val="5"/>
        </w:numPr>
      </w:pPr>
      <w:r w:rsidRPr="00DA3320">
        <w:t xml:space="preserve">The Commission </w:t>
      </w:r>
      <w:r w:rsidR="00DA3320" w:rsidRPr="00DA3320">
        <w:t>unanimously</w:t>
      </w:r>
      <w:r w:rsidRPr="00DA3320">
        <w:t xml:space="preserve"> supported the motion</w:t>
      </w:r>
      <w:r w:rsidR="00DA3320" w:rsidRPr="00DA3320">
        <w:t xml:space="preserve"> </w:t>
      </w:r>
      <w:r w:rsidR="004D444D">
        <w:t>4</w:t>
      </w:r>
      <w:r w:rsidR="00DA3320" w:rsidRPr="00DA3320">
        <w:t xml:space="preserve">-0. </w:t>
      </w:r>
    </w:p>
    <w:p w14:paraId="3B1D02B9" w14:textId="77777777" w:rsidR="006F54EC" w:rsidRDefault="006F54EC"/>
    <w:p w14:paraId="46D09FCD" w14:textId="4FEE0281" w:rsidR="00F00A58" w:rsidRDefault="00F00A58" w:rsidP="00FB124F">
      <w:r>
        <w:t xml:space="preserve">Commissioner </w:t>
      </w:r>
      <w:r w:rsidR="00887607">
        <w:t>Marilyn</w:t>
      </w:r>
      <w:r>
        <w:t xml:space="preserve"> moved </w:t>
      </w:r>
      <w:r w:rsidR="002F3D15">
        <w:t xml:space="preserve">to recommend Mr. Andrew An </w:t>
      </w:r>
      <w:r w:rsidR="0011283A">
        <w:t>for</w:t>
      </w:r>
      <w:r w:rsidR="0097471E">
        <w:t xml:space="preserve"> </w:t>
      </w:r>
      <w:r w:rsidR="0011283A">
        <w:t>appoin</w:t>
      </w:r>
      <w:r w:rsidR="00B730FC">
        <w:t>t</w:t>
      </w:r>
      <w:r w:rsidR="0097471E">
        <w:t>ment</w:t>
      </w:r>
      <w:r w:rsidR="00B730FC">
        <w:t xml:space="preserve"> </w:t>
      </w:r>
      <w:r w:rsidR="0011283A">
        <w:t xml:space="preserve">to the Commission. </w:t>
      </w:r>
    </w:p>
    <w:p w14:paraId="78860BA0" w14:textId="77777777" w:rsidR="00A934B0" w:rsidRDefault="00A934B0" w:rsidP="00FB124F"/>
    <w:p w14:paraId="4149B9F4" w14:textId="1C0CCDC4" w:rsidR="00A934B0" w:rsidRDefault="00A934B0" w:rsidP="00A934B0">
      <w:pPr>
        <w:pStyle w:val="ListParagraph"/>
        <w:numPr>
          <w:ilvl w:val="0"/>
          <w:numId w:val="5"/>
        </w:numPr>
      </w:pPr>
      <w:r>
        <w:t>Commissioner</w:t>
      </w:r>
      <w:r w:rsidR="00887607">
        <w:t xml:space="preserve"> Elizabe</w:t>
      </w:r>
      <w:r w:rsidR="00A429BC">
        <w:t>th</w:t>
      </w:r>
      <w:r w:rsidR="00887607">
        <w:t xml:space="preserve"> </w:t>
      </w:r>
      <w:r>
        <w:t>seconded the motion.</w:t>
      </w:r>
    </w:p>
    <w:p w14:paraId="536F29DC" w14:textId="4D90C4A7" w:rsidR="00E56B5C" w:rsidRDefault="00A934B0" w:rsidP="006E0CCB">
      <w:pPr>
        <w:pStyle w:val="ListParagraph"/>
        <w:numPr>
          <w:ilvl w:val="0"/>
          <w:numId w:val="5"/>
        </w:numPr>
      </w:pPr>
      <w:r>
        <w:t xml:space="preserve">The Commission unanimously supported the motion </w:t>
      </w:r>
      <w:r w:rsidR="00887607">
        <w:t>4</w:t>
      </w:r>
      <w:r>
        <w:t>-0</w:t>
      </w:r>
    </w:p>
    <w:p w14:paraId="1CB3F78E" w14:textId="77777777" w:rsidR="006E0CCB" w:rsidRDefault="006E0CCB" w:rsidP="006E0CCB">
      <w:pPr>
        <w:pStyle w:val="ListParagraph"/>
      </w:pPr>
    </w:p>
    <w:p w14:paraId="30EF99E2" w14:textId="77777777" w:rsidR="006E0CCB" w:rsidRDefault="006E0CCB" w:rsidP="006E0CCB">
      <w:pPr>
        <w:pStyle w:val="ListParagraph"/>
      </w:pPr>
    </w:p>
    <w:p w14:paraId="3A484434" w14:textId="7F1E9E5D" w:rsidR="00E56B5C" w:rsidRDefault="00E56B5C" w:rsidP="00E56B5C">
      <w:r>
        <w:t xml:space="preserve">Commissioner Bryant moved to </w:t>
      </w:r>
      <w:r w:rsidR="00B730FC">
        <w:t>a</w:t>
      </w:r>
      <w:r w:rsidR="00A74F39">
        <w:t>dopt</w:t>
      </w:r>
      <w:r w:rsidR="00B730FC">
        <w:t xml:space="preserve"> the </w:t>
      </w:r>
      <w:r w:rsidR="00A429BC">
        <w:t xml:space="preserve">Updated Electronic Meeting Policy. </w:t>
      </w:r>
    </w:p>
    <w:p w14:paraId="016D4DF2" w14:textId="77777777" w:rsidR="00E56B5C" w:rsidRDefault="00E56B5C" w:rsidP="00E56B5C"/>
    <w:p w14:paraId="7ACA9565" w14:textId="120ADBAA" w:rsidR="00A429BC" w:rsidRDefault="00A429BC" w:rsidP="00A429BC">
      <w:pPr>
        <w:pStyle w:val="ListParagraph"/>
        <w:numPr>
          <w:ilvl w:val="0"/>
          <w:numId w:val="5"/>
        </w:numPr>
      </w:pPr>
      <w:r>
        <w:t>Commissioner</w:t>
      </w:r>
      <w:r w:rsidR="00DD278E">
        <w:t xml:space="preserve"> Marilyn </w:t>
      </w:r>
      <w:r>
        <w:t>seconded the motion.</w:t>
      </w:r>
    </w:p>
    <w:p w14:paraId="48D230DD" w14:textId="77777777" w:rsidR="00A429BC" w:rsidRDefault="00A429BC" w:rsidP="00A429BC">
      <w:pPr>
        <w:pStyle w:val="ListParagraph"/>
        <w:numPr>
          <w:ilvl w:val="0"/>
          <w:numId w:val="5"/>
        </w:numPr>
      </w:pPr>
      <w:r>
        <w:t>The Commission unanimously supported the motion 4-0.</w:t>
      </w:r>
    </w:p>
    <w:p w14:paraId="448CF4C2" w14:textId="77777777" w:rsidR="00BC43A6" w:rsidRDefault="00BC43A6" w:rsidP="00A429BC"/>
    <w:p w14:paraId="7FE9BAF1" w14:textId="77777777" w:rsidR="00BC43A6" w:rsidRDefault="00BC43A6" w:rsidP="00A429BC"/>
    <w:p w14:paraId="44B5B2AD" w14:textId="6CB0F7D7" w:rsidR="00BC43A6" w:rsidRDefault="00BC43A6" w:rsidP="00BC43A6">
      <w:r>
        <w:t xml:space="preserve">Commissioner </w:t>
      </w:r>
      <w:r w:rsidR="00C3535B">
        <w:t>Karen</w:t>
      </w:r>
      <w:r>
        <w:t xml:space="preserve"> moved </w:t>
      </w:r>
      <w:r w:rsidR="00C3535B">
        <w:t xml:space="preserve">to </w:t>
      </w:r>
      <w:r w:rsidR="00681782">
        <w:t xml:space="preserve">have October, December and </w:t>
      </w:r>
      <w:r w:rsidR="00B15557">
        <w:t>January’s</w:t>
      </w:r>
      <w:r w:rsidR="00681782">
        <w:t xml:space="preserve"> meeting virtual per </w:t>
      </w:r>
      <w:r w:rsidR="00767748">
        <w:t>u</w:t>
      </w:r>
      <w:r w:rsidR="00441A97">
        <w:t xml:space="preserve">pdated Electronic Meeting Policy. Staff </w:t>
      </w:r>
      <w:r w:rsidR="00B15557">
        <w:t>liaison</w:t>
      </w:r>
      <w:r w:rsidR="00441A97">
        <w:t xml:space="preserve"> will check if meetings in a different calendar </w:t>
      </w:r>
      <w:r w:rsidR="00B15557">
        <w:t>year (</w:t>
      </w:r>
      <w:r w:rsidR="00441A97">
        <w:t>i.e. December and January) would be considered cons</w:t>
      </w:r>
      <w:r w:rsidR="00B15557">
        <w:t>ecutive</w:t>
      </w:r>
      <w:r w:rsidR="00441A97">
        <w:t xml:space="preserve">. </w:t>
      </w:r>
    </w:p>
    <w:p w14:paraId="752231E6" w14:textId="77777777" w:rsidR="00B15557" w:rsidRDefault="00B15557" w:rsidP="00BC43A6"/>
    <w:p w14:paraId="212D7758" w14:textId="03FD7451" w:rsidR="004D7BC1" w:rsidRDefault="004D7BC1" w:rsidP="004D7BC1">
      <w:pPr>
        <w:pStyle w:val="ListParagraph"/>
        <w:numPr>
          <w:ilvl w:val="0"/>
          <w:numId w:val="11"/>
        </w:numPr>
      </w:pPr>
      <w:r>
        <w:t>Co</w:t>
      </w:r>
      <w:r w:rsidR="0097471E">
        <w:t xml:space="preserve">mmissioner Elizabeth seconded the motion </w:t>
      </w:r>
    </w:p>
    <w:p w14:paraId="53B909EE" w14:textId="77777777" w:rsidR="0097471E" w:rsidRDefault="0097471E" w:rsidP="0097471E">
      <w:pPr>
        <w:pStyle w:val="ListParagraph"/>
        <w:numPr>
          <w:ilvl w:val="0"/>
          <w:numId w:val="11"/>
        </w:numPr>
      </w:pPr>
      <w:r>
        <w:t>The Commission unanimously supported the motion 4-0.</w:t>
      </w:r>
    </w:p>
    <w:p w14:paraId="7CBECCBE" w14:textId="77777777" w:rsidR="0097471E" w:rsidRDefault="0097471E" w:rsidP="0097471E"/>
    <w:p w14:paraId="6EFF28B3" w14:textId="77777777" w:rsidR="0097471E" w:rsidRDefault="0097471E" w:rsidP="0097471E">
      <w:pPr>
        <w:pStyle w:val="ListParagraph"/>
      </w:pPr>
    </w:p>
    <w:p w14:paraId="7BDFB4E2" w14:textId="20779747" w:rsidR="00A96FC8" w:rsidRPr="008F77E2" w:rsidRDefault="00DA3320">
      <w:pPr>
        <w:rPr>
          <w:u w:val="single"/>
        </w:rPr>
      </w:pPr>
      <w:r w:rsidRPr="008F77E2">
        <w:rPr>
          <w:u w:val="single"/>
        </w:rPr>
        <w:t>Commissioner</w:t>
      </w:r>
      <w:r w:rsidR="00D8594C" w:rsidRPr="008F77E2">
        <w:rPr>
          <w:u w:val="single"/>
        </w:rPr>
        <w:t xml:space="preserve">s </w:t>
      </w:r>
      <w:r w:rsidRPr="008F77E2">
        <w:rPr>
          <w:u w:val="single"/>
        </w:rPr>
        <w:t>absent</w:t>
      </w:r>
      <w:r w:rsidR="00D8594C" w:rsidRPr="008F77E2">
        <w:rPr>
          <w:u w:val="single"/>
        </w:rPr>
        <w:t>:</w:t>
      </w:r>
    </w:p>
    <w:p w14:paraId="7AA7AE06" w14:textId="77777777" w:rsidR="00D8594C" w:rsidRDefault="00D8594C" w:rsidP="00D8594C">
      <w:pPr>
        <w:ind w:left="2880" w:hanging="2880"/>
        <w:rPr>
          <w:rFonts w:ascii="Calibri" w:eastAsia="Calibri" w:hAnsi="Calibri" w:cs="Calibri"/>
        </w:rPr>
      </w:pPr>
      <w:r>
        <w:t xml:space="preserve">Commissioner </w:t>
      </w:r>
      <w:r w:rsidRPr="1B552D7F">
        <w:rPr>
          <w:rFonts w:ascii="Calibri" w:eastAsia="Calibri" w:hAnsi="Calibri" w:cs="Calibri"/>
        </w:rPr>
        <w:t>Duncan Barron</w:t>
      </w:r>
    </w:p>
    <w:p w14:paraId="48DF4EC8" w14:textId="2304651C" w:rsidR="00D8594C" w:rsidRDefault="00D8594C" w:rsidP="00D8594C">
      <w:pPr>
        <w:ind w:left="2880" w:hanging="2880"/>
        <w:rPr>
          <w:rFonts w:ascii="Calibri" w:eastAsia="Calibri" w:hAnsi="Calibri" w:cs="Calibri"/>
        </w:rPr>
      </w:pPr>
      <w:r w:rsidRPr="285B86FC">
        <w:rPr>
          <w:rFonts w:ascii="Calibri" w:eastAsia="Calibri" w:hAnsi="Calibri" w:cs="Calibri"/>
        </w:rPr>
        <w:t>Commissioner Justin Boatner</w:t>
      </w:r>
    </w:p>
    <w:p w14:paraId="5C9F9E6F" w14:textId="77777777" w:rsidR="00D8594C" w:rsidRDefault="00D8594C"/>
    <w:p w14:paraId="4430280F" w14:textId="77777777" w:rsidR="003E74D9" w:rsidRDefault="003E74D9"/>
    <w:p w14:paraId="15E54424" w14:textId="35CF31F1" w:rsidR="00220FA9" w:rsidRPr="00A96FC8" w:rsidRDefault="00220FA9">
      <w:r>
        <w:t xml:space="preserve">Meeting adjourned at </w:t>
      </w:r>
      <w:r w:rsidR="003A799E">
        <w:rPr>
          <w:b/>
          <w:bCs/>
          <w:u w:val="single"/>
        </w:rPr>
        <w:t>9:04</w:t>
      </w:r>
      <w:r w:rsidR="004A37EB">
        <w:rPr>
          <w:b/>
          <w:bCs/>
          <w:u w:val="single"/>
        </w:rPr>
        <w:t>PM</w:t>
      </w:r>
      <w:r>
        <w:t>.</w:t>
      </w:r>
    </w:p>
    <w:sectPr w:rsidR="00220FA9" w:rsidRPr="00A96FC8" w:rsidSect="003E74D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C5F4904"/>
    <w:multiLevelType w:val="hybridMultilevel"/>
    <w:tmpl w:val="9F121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4B1A1D"/>
    <w:multiLevelType w:val="hybridMultilevel"/>
    <w:tmpl w:val="A7B4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1358D"/>
    <w:multiLevelType w:val="multilevel"/>
    <w:tmpl w:val="590470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27F6B"/>
    <w:multiLevelType w:val="multilevel"/>
    <w:tmpl w:val="FA065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DD570F5"/>
    <w:multiLevelType w:val="hybridMultilevel"/>
    <w:tmpl w:val="81E22A2A"/>
    <w:lvl w:ilvl="0" w:tplc="F5DEDB3C">
      <w:start w:val="1"/>
      <w:numFmt w:val="bullet"/>
      <w:lvlText w:val="•"/>
      <w:lvlJc w:val="left"/>
      <w:pPr>
        <w:tabs>
          <w:tab w:val="num" w:pos="720"/>
        </w:tabs>
        <w:ind w:left="720" w:hanging="360"/>
      </w:pPr>
      <w:rPr>
        <w:rFonts w:ascii="Arial" w:hAnsi="Arial" w:hint="default"/>
      </w:rPr>
    </w:lvl>
    <w:lvl w:ilvl="1" w:tplc="384886E2" w:tentative="1">
      <w:start w:val="1"/>
      <w:numFmt w:val="bullet"/>
      <w:lvlText w:val="•"/>
      <w:lvlJc w:val="left"/>
      <w:pPr>
        <w:tabs>
          <w:tab w:val="num" w:pos="1440"/>
        </w:tabs>
        <w:ind w:left="1440" w:hanging="360"/>
      </w:pPr>
      <w:rPr>
        <w:rFonts w:ascii="Arial" w:hAnsi="Arial" w:hint="default"/>
      </w:rPr>
    </w:lvl>
    <w:lvl w:ilvl="2" w:tplc="FA8EB7A4" w:tentative="1">
      <w:start w:val="1"/>
      <w:numFmt w:val="bullet"/>
      <w:lvlText w:val="•"/>
      <w:lvlJc w:val="left"/>
      <w:pPr>
        <w:tabs>
          <w:tab w:val="num" w:pos="2160"/>
        </w:tabs>
        <w:ind w:left="2160" w:hanging="360"/>
      </w:pPr>
      <w:rPr>
        <w:rFonts w:ascii="Arial" w:hAnsi="Arial" w:hint="default"/>
      </w:rPr>
    </w:lvl>
    <w:lvl w:ilvl="3" w:tplc="94DA0294" w:tentative="1">
      <w:start w:val="1"/>
      <w:numFmt w:val="bullet"/>
      <w:lvlText w:val="•"/>
      <w:lvlJc w:val="left"/>
      <w:pPr>
        <w:tabs>
          <w:tab w:val="num" w:pos="2880"/>
        </w:tabs>
        <w:ind w:left="2880" w:hanging="360"/>
      </w:pPr>
      <w:rPr>
        <w:rFonts w:ascii="Arial" w:hAnsi="Arial" w:hint="default"/>
      </w:rPr>
    </w:lvl>
    <w:lvl w:ilvl="4" w:tplc="38C2B3AA" w:tentative="1">
      <w:start w:val="1"/>
      <w:numFmt w:val="bullet"/>
      <w:lvlText w:val="•"/>
      <w:lvlJc w:val="left"/>
      <w:pPr>
        <w:tabs>
          <w:tab w:val="num" w:pos="3600"/>
        </w:tabs>
        <w:ind w:left="3600" w:hanging="360"/>
      </w:pPr>
      <w:rPr>
        <w:rFonts w:ascii="Arial" w:hAnsi="Arial" w:hint="default"/>
      </w:rPr>
    </w:lvl>
    <w:lvl w:ilvl="5" w:tplc="07FEFF7A" w:tentative="1">
      <w:start w:val="1"/>
      <w:numFmt w:val="bullet"/>
      <w:lvlText w:val="•"/>
      <w:lvlJc w:val="left"/>
      <w:pPr>
        <w:tabs>
          <w:tab w:val="num" w:pos="4320"/>
        </w:tabs>
        <w:ind w:left="4320" w:hanging="360"/>
      </w:pPr>
      <w:rPr>
        <w:rFonts w:ascii="Arial" w:hAnsi="Arial" w:hint="default"/>
      </w:rPr>
    </w:lvl>
    <w:lvl w:ilvl="6" w:tplc="B540CCCA" w:tentative="1">
      <w:start w:val="1"/>
      <w:numFmt w:val="bullet"/>
      <w:lvlText w:val="•"/>
      <w:lvlJc w:val="left"/>
      <w:pPr>
        <w:tabs>
          <w:tab w:val="num" w:pos="5040"/>
        </w:tabs>
        <w:ind w:left="5040" w:hanging="360"/>
      </w:pPr>
      <w:rPr>
        <w:rFonts w:ascii="Arial" w:hAnsi="Arial" w:hint="default"/>
      </w:rPr>
    </w:lvl>
    <w:lvl w:ilvl="7" w:tplc="17FEE014" w:tentative="1">
      <w:start w:val="1"/>
      <w:numFmt w:val="bullet"/>
      <w:lvlText w:val="•"/>
      <w:lvlJc w:val="left"/>
      <w:pPr>
        <w:tabs>
          <w:tab w:val="num" w:pos="5760"/>
        </w:tabs>
        <w:ind w:left="5760" w:hanging="360"/>
      </w:pPr>
      <w:rPr>
        <w:rFonts w:ascii="Arial" w:hAnsi="Arial" w:hint="default"/>
      </w:rPr>
    </w:lvl>
    <w:lvl w:ilvl="8" w:tplc="EFE852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50019F"/>
    <w:multiLevelType w:val="hybridMultilevel"/>
    <w:tmpl w:val="9F7289DC"/>
    <w:lvl w:ilvl="0" w:tplc="B08A39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B60D7"/>
    <w:multiLevelType w:val="multilevel"/>
    <w:tmpl w:val="E034E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9E06C4"/>
    <w:multiLevelType w:val="hybridMultilevel"/>
    <w:tmpl w:val="63DE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23F3D"/>
    <w:multiLevelType w:val="hybridMultilevel"/>
    <w:tmpl w:val="78A4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24603"/>
    <w:multiLevelType w:val="multilevel"/>
    <w:tmpl w:val="6082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B2433B"/>
    <w:multiLevelType w:val="hybridMultilevel"/>
    <w:tmpl w:val="BE2C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A61FC"/>
    <w:multiLevelType w:val="multilevel"/>
    <w:tmpl w:val="7B18B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3919E1"/>
    <w:multiLevelType w:val="hybridMultilevel"/>
    <w:tmpl w:val="BB24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B28AA"/>
    <w:multiLevelType w:val="hybridMultilevel"/>
    <w:tmpl w:val="6C5E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154EC"/>
    <w:multiLevelType w:val="hybridMultilevel"/>
    <w:tmpl w:val="38601CCC"/>
    <w:lvl w:ilvl="0" w:tplc="18B42F28">
      <w:start w:val="1"/>
      <w:numFmt w:val="bullet"/>
      <w:lvlText w:val="•"/>
      <w:lvlJc w:val="left"/>
      <w:pPr>
        <w:tabs>
          <w:tab w:val="num" w:pos="720"/>
        </w:tabs>
        <w:ind w:left="720" w:hanging="360"/>
      </w:pPr>
      <w:rPr>
        <w:rFonts w:ascii="Arial" w:hAnsi="Arial" w:hint="default"/>
      </w:rPr>
    </w:lvl>
    <w:lvl w:ilvl="1" w:tplc="814A6458" w:tentative="1">
      <w:start w:val="1"/>
      <w:numFmt w:val="bullet"/>
      <w:lvlText w:val="•"/>
      <w:lvlJc w:val="left"/>
      <w:pPr>
        <w:tabs>
          <w:tab w:val="num" w:pos="1440"/>
        </w:tabs>
        <w:ind w:left="1440" w:hanging="360"/>
      </w:pPr>
      <w:rPr>
        <w:rFonts w:ascii="Arial" w:hAnsi="Arial" w:hint="default"/>
      </w:rPr>
    </w:lvl>
    <w:lvl w:ilvl="2" w:tplc="0CE4D512" w:tentative="1">
      <w:start w:val="1"/>
      <w:numFmt w:val="bullet"/>
      <w:lvlText w:val="•"/>
      <w:lvlJc w:val="left"/>
      <w:pPr>
        <w:tabs>
          <w:tab w:val="num" w:pos="2160"/>
        </w:tabs>
        <w:ind w:left="2160" w:hanging="360"/>
      </w:pPr>
      <w:rPr>
        <w:rFonts w:ascii="Arial" w:hAnsi="Arial" w:hint="default"/>
      </w:rPr>
    </w:lvl>
    <w:lvl w:ilvl="3" w:tplc="A34625AC" w:tentative="1">
      <w:start w:val="1"/>
      <w:numFmt w:val="bullet"/>
      <w:lvlText w:val="•"/>
      <w:lvlJc w:val="left"/>
      <w:pPr>
        <w:tabs>
          <w:tab w:val="num" w:pos="2880"/>
        </w:tabs>
        <w:ind w:left="2880" w:hanging="360"/>
      </w:pPr>
      <w:rPr>
        <w:rFonts w:ascii="Arial" w:hAnsi="Arial" w:hint="default"/>
      </w:rPr>
    </w:lvl>
    <w:lvl w:ilvl="4" w:tplc="BF245D96" w:tentative="1">
      <w:start w:val="1"/>
      <w:numFmt w:val="bullet"/>
      <w:lvlText w:val="•"/>
      <w:lvlJc w:val="left"/>
      <w:pPr>
        <w:tabs>
          <w:tab w:val="num" w:pos="3600"/>
        </w:tabs>
        <w:ind w:left="3600" w:hanging="360"/>
      </w:pPr>
      <w:rPr>
        <w:rFonts w:ascii="Arial" w:hAnsi="Arial" w:hint="default"/>
      </w:rPr>
    </w:lvl>
    <w:lvl w:ilvl="5" w:tplc="AD7C1E2E" w:tentative="1">
      <w:start w:val="1"/>
      <w:numFmt w:val="bullet"/>
      <w:lvlText w:val="•"/>
      <w:lvlJc w:val="left"/>
      <w:pPr>
        <w:tabs>
          <w:tab w:val="num" w:pos="4320"/>
        </w:tabs>
        <w:ind w:left="4320" w:hanging="360"/>
      </w:pPr>
      <w:rPr>
        <w:rFonts w:ascii="Arial" w:hAnsi="Arial" w:hint="default"/>
      </w:rPr>
    </w:lvl>
    <w:lvl w:ilvl="6" w:tplc="21F05614" w:tentative="1">
      <w:start w:val="1"/>
      <w:numFmt w:val="bullet"/>
      <w:lvlText w:val="•"/>
      <w:lvlJc w:val="left"/>
      <w:pPr>
        <w:tabs>
          <w:tab w:val="num" w:pos="5040"/>
        </w:tabs>
        <w:ind w:left="5040" w:hanging="360"/>
      </w:pPr>
      <w:rPr>
        <w:rFonts w:ascii="Arial" w:hAnsi="Arial" w:hint="default"/>
      </w:rPr>
    </w:lvl>
    <w:lvl w:ilvl="7" w:tplc="AF6689B8" w:tentative="1">
      <w:start w:val="1"/>
      <w:numFmt w:val="bullet"/>
      <w:lvlText w:val="•"/>
      <w:lvlJc w:val="left"/>
      <w:pPr>
        <w:tabs>
          <w:tab w:val="num" w:pos="5760"/>
        </w:tabs>
        <w:ind w:left="5760" w:hanging="360"/>
      </w:pPr>
      <w:rPr>
        <w:rFonts w:ascii="Arial" w:hAnsi="Arial" w:hint="default"/>
      </w:rPr>
    </w:lvl>
    <w:lvl w:ilvl="8" w:tplc="0108F7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AB7703"/>
    <w:multiLevelType w:val="multilevel"/>
    <w:tmpl w:val="F970E3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0C24D74"/>
    <w:multiLevelType w:val="hybridMultilevel"/>
    <w:tmpl w:val="306C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4736B"/>
    <w:multiLevelType w:val="hybridMultilevel"/>
    <w:tmpl w:val="47E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51AA0"/>
    <w:multiLevelType w:val="multilevel"/>
    <w:tmpl w:val="6598FC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10527DE"/>
    <w:multiLevelType w:val="hybridMultilevel"/>
    <w:tmpl w:val="C99276BC"/>
    <w:lvl w:ilvl="0" w:tplc="B08A39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847263">
    <w:abstractNumId w:val="14"/>
  </w:num>
  <w:num w:numId="2" w16cid:durableId="2076276470">
    <w:abstractNumId w:val="15"/>
  </w:num>
  <w:num w:numId="3" w16cid:durableId="304092835">
    <w:abstractNumId w:val="11"/>
  </w:num>
  <w:num w:numId="4" w16cid:durableId="1141728484">
    <w:abstractNumId w:val="5"/>
  </w:num>
  <w:num w:numId="5" w16cid:durableId="558438209">
    <w:abstractNumId w:val="18"/>
  </w:num>
  <w:num w:numId="6" w16cid:durableId="1082794011">
    <w:abstractNumId w:val="20"/>
  </w:num>
  <w:num w:numId="7" w16cid:durableId="215822248">
    <w:abstractNumId w:val="6"/>
  </w:num>
  <w:num w:numId="8" w16cid:durableId="1488202727">
    <w:abstractNumId w:val="0"/>
  </w:num>
  <w:num w:numId="9" w16cid:durableId="1237320280">
    <w:abstractNumId w:val="1"/>
  </w:num>
  <w:num w:numId="10" w16cid:durableId="1079250926">
    <w:abstractNumId w:val="9"/>
  </w:num>
  <w:num w:numId="11" w16cid:durableId="1729651132">
    <w:abstractNumId w:val="8"/>
  </w:num>
  <w:num w:numId="12" w16cid:durableId="1171216526">
    <w:abstractNumId w:val="3"/>
  </w:num>
  <w:num w:numId="13" w16cid:durableId="322861123">
    <w:abstractNumId w:val="12"/>
  </w:num>
  <w:num w:numId="14" w16cid:durableId="20984643">
    <w:abstractNumId w:val="16"/>
    <w:lvlOverride w:ilvl="0">
      <w:startOverride w:val="1"/>
    </w:lvlOverride>
  </w:num>
  <w:num w:numId="15" w16cid:durableId="2077363475">
    <w:abstractNumId w:val="4"/>
    <w:lvlOverride w:ilvl="0">
      <w:startOverride w:val="1"/>
    </w:lvlOverride>
  </w:num>
  <w:num w:numId="16" w16cid:durableId="1663197265">
    <w:abstractNumId w:val="7"/>
  </w:num>
  <w:num w:numId="17" w16cid:durableId="12611303">
    <w:abstractNumId w:val="19"/>
    <w:lvlOverride w:ilvl="0">
      <w:startOverride w:val="1"/>
    </w:lvlOverride>
  </w:num>
  <w:num w:numId="18" w16cid:durableId="1125270424">
    <w:abstractNumId w:val="10"/>
    <w:lvlOverride w:ilvl="0">
      <w:startOverride w:val="1"/>
    </w:lvlOverride>
  </w:num>
  <w:num w:numId="19" w16cid:durableId="596913020">
    <w:abstractNumId w:val="17"/>
  </w:num>
  <w:num w:numId="20" w16cid:durableId="1922135977">
    <w:abstractNumId w:val="13"/>
  </w:num>
  <w:num w:numId="21" w16cid:durableId="2036535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6B4"/>
    <w:rsid w:val="00006D96"/>
    <w:rsid w:val="00013E3A"/>
    <w:rsid w:val="00014309"/>
    <w:rsid w:val="00030368"/>
    <w:rsid w:val="00063D7C"/>
    <w:rsid w:val="0007730C"/>
    <w:rsid w:val="000902AA"/>
    <w:rsid w:val="00091889"/>
    <w:rsid w:val="000A3B6C"/>
    <w:rsid w:val="000B4EC3"/>
    <w:rsid w:val="000D1CCA"/>
    <w:rsid w:val="000D6DD8"/>
    <w:rsid w:val="000F0B89"/>
    <w:rsid w:val="000F735E"/>
    <w:rsid w:val="00102A29"/>
    <w:rsid w:val="0011283A"/>
    <w:rsid w:val="00123322"/>
    <w:rsid w:val="00143204"/>
    <w:rsid w:val="00145D90"/>
    <w:rsid w:val="00165D16"/>
    <w:rsid w:val="00166F74"/>
    <w:rsid w:val="00185091"/>
    <w:rsid w:val="0019512A"/>
    <w:rsid w:val="001A27C3"/>
    <w:rsid w:val="001D5509"/>
    <w:rsid w:val="001E67DE"/>
    <w:rsid w:val="00205812"/>
    <w:rsid w:val="00206318"/>
    <w:rsid w:val="0020644E"/>
    <w:rsid w:val="00211F2F"/>
    <w:rsid w:val="00216B7C"/>
    <w:rsid w:val="00220FA9"/>
    <w:rsid w:val="00271CCC"/>
    <w:rsid w:val="0029212A"/>
    <w:rsid w:val="002A21F7"/>
    <w:rsid w:val="002B0EEC"/>
    <w:rsid w:val="002B1141"/>
    <w:rsid w:val="002C0F70"/>
    <w:rsid w:val="002D211D"/>
    <w:rsid w:val="002D7B6B"/>
    <w:rsid w:val="002F3D15"/>
    <w:rsid w:val="00304CFD"/>
    <w:rsid w:val="0033704F"/>
    <w:rsid w:val="00347051"/>
    <w:rsid w:val="003666D2"/>
    <w:rsid w:val="0037063C"/>
    <w:rsid w:val="003A799E"/>
    <w:rsid w:val="003B6E61"/>
    <w:rsid w:val="003C1324"/>
    <w:rsid w:val="003E74D9"/>
    <w:rsid w:val="003F1AA2"/>
    <w:rsid w:val="003F71E7"/>
    <w:rsid w:val="003F73E9"/>
    <w:rsid w:val="003F773B"/>
    <w:rsid w:val="00410FA0"/>
    <w:rsid w:val="00415F90"/>
    <w:rsid w:val="004327D9"/>
    <w:rsid w:val="00436D4A"/>
    <w:rsid w:val="00441A97"/>
    <w:rsid w:val="004479D3"/>
    <w:rsid w:val="00466F9C"/>
    <w:rsid w:val="004763C0"/>
    <w:rsid w:val="004A22C9"/>
    <w:rsid w:val="004A37EB"/>
    <w:rsid w:val="004D444D"/>
    <w:rsid w:val="004D706E"/>
    <w:rsid w:val="004D7BC1"/>
    <w:rsid w:val="004D7FB0"/>
    <w:rsid w:val="004E027A"/>
    <w:rsid w:val="004E2C62"/>
    <w:rsid w:val="004E6868"/>
    <w:rsid w:val="004E79B4"/>
    <w:rsid w:val="00507E99"/>
    <w:rsid w:val="00513499"/>
    <w:rsid w:val="005211C6"/>
    <w:rsid w:val="00560F52"/>
    <w:rsid w:val="005729B0"/>
    <w:rsid w:val="005730DD"/>
    <w:rsid w:val="00575F66"/>
    <w:rsid w:val="00575F94"/>
    <w:rsid w:val="005928E4"/>
    <w:rsid w:val="005D2A63"/>
    <w:rsid w:val="005F787A"/>
    <w:rsid w:val="006267A8"/>
    <w:rsid w:val="00630B96"/>
    <w:rsid w:val="00632693"/>
    <w:rsid w:val="00640FCE"/>
    <w:rsid w:val="00662BE7"/>
    <w:rsid w:val="00681782"/>
    <w:rsid w:val="006929DA"/>
    <w:rsid w:val="00693622"/>
    <w:rsid w:val="006A1E5C"/>
    <w:rsid w:val="006A2625"/>
    <w:rsid w:val="006A6EC6"/>
    <w:rsid w:val="006B235B"/>
    <w:rsid w:val="006C2837"/>
    <w:rsid w:val="006E0CCB"/>
    <w:rsid w:val="006E359A"/>
    <w:rsid w:val="006F54EC"/>
    <w:rsid w:val="006F647B"/>
    <w:rsid w:val="006F7805"/>
    <w:rsid w:val="00735B6B"/>
    <w:rsid w:val="00747D00"/>
    <w:rsid w:val="00767748"/>
    <w:rsid w:val="007B1632"/>
    <w:rsid w:val="007E3136"/>
    <w:rsid w:val="007F2662"/>
    <w:rsid w:val="007F408F"/>
    <w:rsid w:val="00812BB4"/>
    <w:rsid w:val="00837C54"/>
    <w:rsid w:val="008528CF"/>
    <w:rsid w:val="00875A95"/>
    <w:rsid w:val="008816D4"/>
    <w:rsid w:val="00881F4C"/>
    <w:rsid w:val="00887607"/>
    <w:rsid w:val="008A3818"/>
    <w:rsid w:val="008C6276"/>
    <w:rsid w:val="008D522F"/>
    <w:rsid w:val="008D7502"/>
    <w:rsid w:val="008E03BE"/>
    <w:rsid w:val="008E25BE"/>
    <w:rsid w:val="008F77E2"/>
    <w:rsid w:val="008F785E"/>
    <w:rsid w:val="00925BA2"/>
    <w:rsid w:val="0093474C"/>
    <w:rsid w:val="00947340"/>
    <w:rsid w:val="009568B7"/>
    <w:rsid w:val="009612ED"/>
    <w:rsid w:val="0097173F"/>
    <w:rsid w:val="0097471E"/>
    <w:rsid w:val="009C5471"/>
    <w:rsid w:val="009D35F5"/>
    <w:rsid w:val="009F251C"/>
    <w:rsid w:val="009F46B4"/>
    <w:rsid w:val="00A06F01"/>
    <w:rsid w:val="00A2169B"/>
    <w:rsid w:val="00A22CCC"/>
    <w:rsid w:val="00A40D73"/>
    <w:rsid w:val="00A429BC"/>
    <w:rsid w:val="00A52108"/>
    <w:rsid w:val="00A74F39"/>
    <w:rsid w:val="00A77221"/>
    <w:rsid w:val="00A81DA2"/>
    <w:rsid w:val="00A86CCE"/>
    <w:rsid w:val="00A934B0"/>
    <w:rsid w:val="00A96FC8"/>
    <w:rsid w:val="00AC0D65"/>
    <w:rsid w:val="00AD270F"/>
    <w:rsid w:val="00AE012E"/>
    <w:rsid w:val="00B11BB3"/>
    <w:rsid w:val="00B15557"/>
    <w:rsid w:val="00B1624C"/>
    <w:rsid w:val="00B176BE"/>
    <w:rsid w:val="00B2644B"/>
    <w:rsid w:val="00B32253"/>
    <w:rsid w:val="00B42946"/>
    <w:rsid w:val="00B64B96"/>
    <w:rsid w:val="00B7173D"/>
    <w:rsid w:val="00B730FC"/>
    <w:rsid w:val="00B7402D"/>
    <w:rsid w:val="00B97008"/>
    <w:rsid w:val="00BA1A12"/>
    <w:rsid w:val="00BC43A6"/>
    <w:rsid w:val="00BC6D33"/>
    <w:rsid w:val="00BD3254"/>
    <w:rsid w:val="00BE142C"/>
    <w:rsid w:val="00C00BCD"/>
    <w:rsid w:val="00C03F48"/>
    <w:rsid w:val="00C15495"/>
    <w:rsid w:val="00C20271"/>
    <w:rsid w:val="00C21BED"/>
    <w:rsid w:val="00C3535B"/>
    <w:rsid w:val="00C37139"/>
    <w:rsid w:val="00C404D7"/>
    <w:rsid w:val="00C5101D"/>
    <w:rsid w:val="00C54158"/>
    <w:rsid w:val="00C6159A"/>
    <w:rsid w:val="00C726BB"/>
    <w:rsid w:val="00C74BF6"/>
    <w:rsid w:val="00C84A65"/>
    <w:rsid w:val="00C85B12"/>
    <w:rsid w:val="00CB1A6A"/>
    <w:rsid w:val="00CD0CD7"/>
    <w:rsid w:val="00CE337A"/>
    <w:rsid w:val="00CF2E61"/>
    <w:rsid w:val="00D724B9"/>
    <w:rsid w:val="00D733D1"/>
    <w:rsid w:val="00D74CC6"/>
    <w:rsid w:val="00D8594C"/>
    <w:rsid w:val="00D90B88"/>
    <w:rsid w:val="00D964FA"/>
    <w:rsid w:val="00DA3320"/>
    <w:rsid w:val="00DB5370"/>
    <w:rsid w:val="00DC34AD"/>
    <w:rsid w:val="00DD278E"/>
    <w:rsid w:val="00DF10EA"/>
    <w:rsid w:val="00DF193C"/>
    <w:rsid w:val="00E00B9A"/>
    <w:rsid w:val="00E10C47"/>
    <w:rsid w:val="00E25837"/>
    <w:rsid w:val="00E56B5C"/>
    <w:rsid w:val="00E57F29"/>
    <w:rsid w:val="00E7174B"/>
    <w:rsid w:val="00E72C63"/>
    <w:rsid w:val="00E74EB6"/>
    <w:rsid w:val="00E76A4D"/>
    <w:rsid w:val="00E9438C"/>
    <w:rsid w:val="00EB1795"/>
    <w:rsid w:val="00EB493D"/>
    <w:rsid w:val="00EC6CA7"/>
    <w:rsid w:val="00EE208B"/>
    <w:rsid w:val="00EE5441"/>
    <w:rsid w:val="00EF1848"/>
    <w:rsid w:val="00EF239F"/>
    <w:rsid w:val="00EF3A00"/>
    <w:rsid w:val="00F00A58"/>
    <w:rsid w:val="00F10585"/>
    <w:rsid w:val="00F24A28"/>
    <w:rsid w:val="00F4074E"/>
    <w:rsid w:val="00F4344C"/>
    <w:rsid w:val="00F500DB"/>
    <w:rsid w:val="00F50384"/>
    <w:rsid w:val="00F63DE0"/>
    <w:rsid w:val="00F67648"/>
    <w:rsid w:val="00F678CE"/>
    <w:rsid w:val="00F70408"/>
    <w:rsid w:val="00F95C60"/>
    <w:rsid w:val="00FA33C8"/>
    <w:rsid w:val="00FA5AF9"/>
    <w:rsid w:val="00FB124F"/>
    <w:rsid w:val="00FD0A17"/>
    <w:rsid w:val="00FE1805"/>
    <w:rsid w:val="00FE6D91"/>
    <w:rsid w:val="02260C33"/>
    <w:rsid w:val="02E95C5D"/>
    <w:rsid w:val="0A25D748"/>
    <w:rsid w:val="0CF52061"/>
    <w:rsid w:val="10DF59A5"/>
    <w:rsid w:val="11FBE0EE"/>
    <w:rsid w:val="12E0E421"/>
    <w:rsid w:val="13D16C00"/>
    <w:rsid w:val="14B72351"/>
    <w:rsid w:val="15148338"/>
    <w:rsid w:val="17DFDF49"/>
    <w:rsid w:val="1B552D7F"/>
    <w:rsid w:val="1C052873"/>
    <w:rsid w:val="1DAE356D"/>
    <w:rsid w:val="21244543"/>
    <w:rsid w:val="23A8B110"/>
    <w:rsid w:val="25AED1DC"/>
    <w:rsid w:val="285B86FC"/>
    <w:rsid w:val="299827A5"/>
    <w:rsid w:val="2AF67943"/>
    <w:rsid w:val="2C26FFDE"/>
    <w:rsid w:val="30C139CC"/>
    <w:rsid w:val="34316FAC"/>
    <w:rsid w:val="3476669B"/>
    <w:rsid w:val="360B26AA"/>
    <w:rsid w:val="374A2695"/>
    <w:rsid w:val="38F6D4AD"/>
    <w:rsid w:val="39081948"/>
    <w:rsid w:val="41376E52"/>
    <w:rsid w:val="41C5DBD1"/>
    <w:rsid w:val="440C2FDA"/>
    <w:rsid w:val="47A2E36E"/>
    <w:rsid w:val="48EF2276"/>
    <w:rsid w:val="4B53690D"/>
    <w:rsid w:val="4B8E4B8C"/>
    <w:rsid w:val="4C6ECCAD"/>
    <w:rsid w:val="4D5DB520"/>
    <w:rsid w:val="51F92930"/>
    <w:rsid w:val="52BB6F08"/>
    <w:rsid w:val="54469B07"/>
    <w:rsid w:val="55A9AECF"/>
    <w:rsid w:val="5637F97C"/>
    <w:rsid w:val="56E262CB"/>
    <w:rsid w:val="5903A12B"/>
    <w:rsid w:val="5EFE3455"/>
    <w:rsid w:val="61183008"/>
    <w:rsid w:val="629E618F"/>
    <w:rsid w:val="648FEE0E"/>
    <w:rsid w:val="6625EC32"/>
    <w:rsid w:val="6E608825"/>
    <w:rsid w:val="707F55F8"/>
    <w:rsid w:val="7137712C"/>
    <w:rsid w:val="71F6905A"/>
    <w:rsid w:val="735F3B2D"/>
    <w:rsid w:val="73716853"/>
    <w:rsid w:val="7594028E"/>
    <w:rsid w:val="7882EAFE"/>
    <w:rsid w:val="7E0CA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DC83"/>
  <w15:chartTrackingRefBased/>
  <w15:docId w15:val="{2388A8B6-F0DA-4C3F-A9F1-3FF6FAAC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6B4"/>
    <w:pPr>
      <w:ind w:left="720"/>
      <w:contextualSpacing/>
    </w:pPr>
  </w:style>
  <w:style w:type="character" w:styleId="CommentReference">
    <w:name w:val="annotation reference"/>
    <w:basedOn w:val="DefaultParagraphFont"/>
    <w:uiPriority w:val="99"/>
    <w:semiHidden/>
    <w:unhideWhenUsed/>
    <w:rsid w:val="00220FA9"/>
    <w:rPr>
      <w:sz w:val="16"/>
      <w:szCs w:val="16"/>
    </w:rPr>
  </w:style>
  <w:style w:type="paragraph" w:styleId="CommentText">
    <w:name w:val="annotation text"/>
    <w:basedOn w:val="Normal"/>
    <w:link w:val="CommentTextChar"/>
    <w:uiPriority w:val="99"/>
    <w:unhideWhenUsed/>
    <w:rsid w:val="00220FA9"/>
    <w:rPr>
      <w:sz w:val="20"/>
      <w:szCs w:val="20"/>
    </w:rPr>
  </w:style>
  <w:style w:type="character" w:customStyle="1" w:styleId="CommentTextChar">
    <w:name w:val="Comment Text Char"/>
    <w:basedOn w:val="DefaultParagraphFont"/>
    <w:link w:val="CommentText"/>
    <w:uiPriority w:val="99"/>
    <w:rsid w:val="00220FA9"/>
    <w:rPr>
      <w:sz w:val="20"/>
      <w:szCs w:val="20"/>
    </w:rPr>
  </w:style>
  <w:style w:type="paragraph" w:styleId="CommentSubject">
    <w:name w:val="annotation subject"/>
    <w:basedOn w:val="CommentText"/>
    <w:next w:val="CommentText"/>
    <w:link w:val="CommentSubjectChar"/>
    <w:uiPriority w:val="99"/>
    <w:semiHidden/>
    <w:unhideWhenUsed/>
    <w:rsid w:val="00220FA9"/>
    <w:rPr>
      <w:b/>
      <w:bCs/>
    </w:rPr>
  </w:style>
  <w:style w:type="character" w:customStyle="1" w:styleId="CommentSubjectChar">
    <w:name w:val="Comment Subject Char"/>
    <w:basedOn w:val="CommentTextChar"/>
    <w:link w:val="CommentSubject"/>
    <w:uiPriority w:val="99"/>
    <w:semiHidden/>
    <w:rsid w:val="00220FA9"/>
    <w:rPr>
      <w:b/>
      <w:bCs/>
      <w:sz w:val="20"/>
      <w:szCs w:val="20"/>
    </w:rPr>
  </w:style>
  <w:style w:type="character" w:styleId="Hyperlink">
    <w:name w:val="Hyperlink"/>
    <w:basedOn w:val="DefaultParagraphFont"/>
    <w:uiPriority w:val="99"/>
    <w:unhideWhenUsed/>
    <w:rsid w:val="00FA33C8"/>
    <w:rPr>
      <w:color w:val="0563C1" w:themeColor="hyperlink"/>
      <w:u w:val="single"/>
    </w:rPr>
  </w:style>
  <w:style w:type="character" w:styleId="UnresolvedMention">
    <w:name w:val="Unresolved Mention"/>
    <w:basedOn w:val="DefaultParagraphFont"/>
    <w:uiPriority w:val="99"/>
    <w:semiHidden/>
    <w:unhideWhenUsed/>
    <w:rsid w:val="00FA33C8"/>
    <w:rPr>
      <w:color w:val="605E5C"/>
      <w:shd w:val="clear" w:color="auto" w:fill="E1DFDD"/>
    </w:rPr>
  </w:style>
  <w:style w:type="character" w:styleId="FollowedHyperlink">
    <w:name w:val="FollowedHyperlink"/>
    <w:basedOn w:val="DefaultParagraphFont"/>
    <w:uiPriority w:val="99"/>
    <w:semiHidden/>
    <w:unhideWhenUsed/>
    <w:rsid w:val="00632693"/>
    <w:rPr>
      <w:color w:val="954F72" w:themeColor="followedHyperlink"/>
      <w:u w:val="single"/>
    </w:rPr>
  </w:style>
  <w:style w:type="paragraph" w:styleId="ListBullet">
    <w:name w:val="List Bullet"/>
    <w:basedOn w:val="Normal"/>
    <w:uiPriority w:val="99"/>
    <w:unhideWhenUsed/>
    <w:rsid w:val="00063D7C"/>
    <w:pPr>
      <w:spacing w:after="200" w:line="276" w:lineRule="auto"/>
      <w:contextualSpacing/>
    </w:pPr>
    <w:rPr>
      <w:rFonts w:eastAsiaTheme="minorEastAsia"/>
    </w:rPr>
  </w:style>
  <w:style w:type="paragraph" w:styleId="NormalWeb">
    <w:name w:val="Normal (Web)"/>
    <w:basedOn w:val="Normal"/>
    <w:uiPriority w:val="99"/>
    <w:semiHidden/>
    <w:unhideWhenUsed/>
    <w:rsid w:val="00A22C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4271">
      <w:bodyDiv w:val="1"/>
      <w:marLeft w:val="0"/>
      <w:marRight w:val="0"/>
      <w:marTop w:val="0"/>
      <w:marBottom w:val="0"/>
      <w:divBdr>
        <w:top w:val="none" w:sz="0" w:space="0" w:color="auto"/>
        <w:left w:val="none" w:sz="0" w:space="0" w:color="auto"/>
        <w:bottom w:val="none" w:sz="0" w:space="0" w:color="auto"/>
        <w:right w:val="none" w:sz="0" w:space="0" w:color="auto"/>
      </w:divBdr>
    </w:div>
    <w:div w:id="126440523">
      <w:bodyDiv w:val="1"/>
      <w:marLeft w:val="0"/>
      <w:marRight w:val="0"/>
      <w:marTop w:val="0"/>
      <w:marBottom w:val="0"/>
      <w:divBdr>
        <w:top w:val="none" w:sz="0" w:space="0" w:color="auto"/>
        <w:left w:val="none" w:sz="0" w:space="0" w:color="auto"/>
        <w:bottom w:val="none" w:sz="0" w:space="0" w:color="auto"/>
        <w:right w:val="none" w:sz="0" w:space="0" w:color="auto"/>
      </w:divBdr>
    </w:div>
    <w:div w:id="204146913">
      <w:bodyDiv w:val="1"/>
      <w:marLeft w:val="0"/>
      <w:marRight w:val="0"/>
      <w:marTop w:val="0"/>
      <w:marBottom w:val="0"/>
      <w:divBdr>
        <w:top w:val="none" w:sz="0" w:space="0" w:color="auto"/>
        <w:left w:val="none" w:sz="0" w:space="0" w:color="auto"/>
        <w:bottom w:val="none" w:sz="0" w:space="0" w:color="auto"/>
        <w:right w:val="none" w:sz="0" w:space="0" w:color="auto"/>
      </w:divBdr>
    </w:div>
    <w:div w:id="283389232">
      <w:bodyDiv w:val="1"/>
      <w:marLeft w:val="0"/>
      <w:marRight w:val="0"/>
      <w:marTop w:val="0"/>
      <w:marBottom w:val="0"/>
      <w:divBdr>
        <w:top w:val="none" w:sz="0" w:space="0" w:color="auto"/>
        <w:left w:val="none" w:sz="0" w:space="0" w:color="auto"/>
        <w:bottom w:val="none" w:sz="0" w:space="0" w:color="auto"/>
        <w:right w:val="none" w:sz="0" w:space="0" w:color="auto"/>
      </w:divBdr>
    </w:div>
    <w:div w:id="359552298">
      <w:bodyDiv w:val="1"/>
      <w:marLeft w:val="0"/>
      <w:marRight w:val="0"/>
      <w:marTop w:val="0"/>
      <w:marBottom w:val="0"/>
      <w:divBdr>
        <w:top w:val="none" w:sz="0" w:space="0" w:color="auto"/>
        <w:left w:val="none" w:sz="0" w:space="0" w:color="auto"/>
        <w:bottom w:val="none" w:sz="0" w:space="0" w:color="auto"/>
        <w:right w:val="none" w:sz="0" w:space="0" w:color="auto"/>
      </w:divBdr>
    </w:div>
    <w:div w:id="585840564">
      <w:bodyDiv w:val="1"/>
      <w:marLeft w:val="0"/>
      <w:marRight w:val="0"/>
      <w:marTop w:val="0"/>
      <w:marBottom w:val="0"/>
      <w:divBdr>
        <w:top w:val="none" w:sz="0" w:space="0" w:color="auto"/>
        <w:left w:val="none" w:sz="0" w:space="0" w:color="auto"/>
        <w:bottom w:val="none" w:sz="0" w:space="0" w:color="auto"/>
        <w:right w:val="none" w:sz="0" w:space="0" w:color="auto"/>
      </w:divBdr>
    </w:div>
    <w:div w:id="918708656">
      <w:bodyDiv w:val="1"/>
      <w:marLeft w:val="0"/>
      <w:marRight w:val="0"/>
      <w:marTop w:val="0"/>
      <w:marBottom w:val="0"/>
      <w:divBdr>
        <w:top w:val="none" w:sz="0" w:space="0" w:color="auto"/>
        <w:left w:val="none" w:sz="0" w:space="0" w:color="auto"/>
        <w:bottom w:val="none" w:sz="0" w:space="0" w:color="auto"/>
        <w:right w:val="none" w:sz="0" w:space="0" w:color="auto"/>
      </w:divBdr>
    </w:div>
    <w:div w:id="1020623537">
      <w:bodyDiv w:val="1"/>
      <w:marLeft w:val="0"/>
      <w:marRight w:val="0"/>
      <w:marTop w:val="0"/>
      <w:marBottom w:val="0"/>
      <w:divBdr>
        <w:top w:val="none" w:sz="0" w:space="0" w:color="auto"/>
        <w:left w:val="none" w:sz="0" w:space="0" w:color="auto"/>
        <w:bottom w:val="none" w:sz="0" w:space="0" w:color="auto"/>
        <w:right w:val="none" w:sz="0" w:space="0" w:color="auto"/>
      </w:divBdr>
    </w:div>
    <w:div w:id="1054885456">
      <w:bodyDiv w:val="1"/>
      <w:marLeft w:val="0"/>
      <w:marRight w:val="0"/>
      <w:marTop w:val="0"/>
      <w:marBottom w:val="0"/>
      <w:divBdr>
        <w:top w:val="none" w:sz="0" w:space="0" w:color="auto"/>
        <w:left w:val="none" w:sz="0" w:space="0" w:color="auto"/>
        <w:bottom w:val="none" w:sz="0" w:space="0" w:color="auto"/>
        <w:right w:val="none" w:sz="0" w:space="0" w:color="auto"/>
      </w:divBdr>
      <w:divsChild>
        <w:div w:id="1543903262">
          <w:marLeft w:val="360"/>
          <w:marRight w:val="0"/>
          <w:marTop w:val="200"/>
          <w:marBottom w:val="0"/>
          <w:divBdr>
            <w:top w:val="none" w:sz="0" w:space="0" w:color="auto"/>
            <w:left w:val="none" w:sz="0" w:space="0" w:color="auto"/>
            <w:bottom w:val="none" w:sz="0" w:space="0" w:color="auto"/>
            <w:right w:val="none" w:sz="0" w:space="0" w:color="auto"/>
          </w:divBdr>
        </w:div>
      </w:divsChild>
    </w:div>
    <w:div w:id="1076514247">
      <w:bodyDiv w:val="1"/>
      <w:marLeft w:val="0"/>
      <w:marRight w:val="0"/>
      <w:marTop w:val="0"/>
      <w:marBottom w:val="0"/>
      <w:divBdr>
        <w:top w:val="none" w:sz="0" w:space="0" w:color="auto"/>
        <w:left w:val="none" w:sz="0" w:space="0" w:color="auto"/>
        <w:bottom w:val="none" w:sz="0" w:space="0" w:color="auto"/>
        <w:right w:val="none" w:sz="0" w:space="0" w:color="auto"/>
      </w:divBdr>
      <w:divsChild>
        <w:div w:id="1812019112">
          <w:marLeft w:val="360"/>
          <w:marRight w:val="0"/>
          <w:marTop w:val="200"/>
          <w:marBottom w:val="0"/>
          <w:divBdr>
            <w:top w:val="none" w:sz="0" w:space="0" w:color="auto"/>
            <w:left w:val="none" w:sz="0" w:space="0" w:color="auto"/>
            <w:bottom w:val="none" w:sz="0" w:space="0" w:color="auto"/>
            <w:right w:val="none" w:sz="0" w:space="0" w:color="auto"/>
          </w:divBdr>
        </w:div>
      </w:divsChild>
    </w:div>
    <w:div w:id="1157919542">
      <w:bodyDiv w:val="1"/>
      <w:marLeft w:val="0"/>
      <w:marRight w:val="0"/>
      <w:marTop w:val="0"/>
      <w:marBottom w:val="0"/>
      <w:divBdr>
        <w:top w:val="none" w:sz="0" w:space="0" w:color="auto"/>
        <w:left w:val="none" w:sz="0" w:space="0" w:color="auto"/>
        <w:bottom w:val="none" w:sz="0" w:space="0" w:color="auto"/>
        <w:right w:val="none" w:sz="0" w:space="0" w:color="auto"/>
      </w:divBdr>
    </w:div>
    <w:div w:id="1272593961">
      <w:bodyDiv w:val="1"/>
      <w:marLeft w:val="0"/>
      <w:marRight w:val="0"/>
      <w:marTop w:val="0"/>
      <w:marBottom w:val="0"/>
      <w:divBdr>
        <w:top w:val="none" w:sz="0" w:space="0" w:color="auto"/>
        <w:left w:val="none" w:sz="0" w:space="0" w:color="auto"/>
        <w:bottom w:val="none" w:sz="0" w:space="0" w:color="auto"/>
        <w:right w:val="none" w:sz="0" w:space="0" w:color="auto"/>
      </w:divBdr>
      <w:divsChild>
        <w:div w:id="2092237573">
          <w:marLeft w:val="0"/>
          <w:marRight w:val="0"/>
          <w:marTop w:val="0"/>
          <w:marBottom w:val="0"/>
          <w:divBdr>
            <w:top w:val="none" w:sz="0" w:space="0" w:color="auto"/>
            <w:left w:val="none" w:sz="0" w:space="0" w:color="auto"/>
            <w:bottom w:val="none" w:sz="0" w:space="0" w:color="auto"/>
            <w:right w:val="none" w:sz="0" w:space="0" w:color="auto"/>
          </w:divBdr>
        </w:div>
        <w:div w:id="1450128660">
          <w:marLeft w:val="0"/>
          <w:marRight w:val="0"/>
          <w:marTop w:val="0"/>
          <w:marBottom w:val="0"/>
          <w:divBdr>
            <w:top w:val="none" w:sz="0" w:space="0" w:color="auto"/>
            <w:left w:val="none" w:sz="0" w:space="0" w:color="auto"/>
            <w:bottom w:val="none" w:sz="0" w:space="0" w:color="auto"/>
            <w:right w:val="none" w:sz="0" w:space="0" w:color="auto"/>
          </w:divBdr>
        </w:div>
        <w:div w:id="1327249604">
          <w:marLeft w:val="0"/>
          <w:marRight w:val="0"/>
          <w:marTop w:val="0"/>
          <w:marBottom w:val="0"/>
          <w:divBdr>
            <w:top w:val="none" w:sz="0" w:space="0" w:color="auto"/>
            <w:left w:val="none" w:sz="0" w:space="0" w:color="auto"/>
            <w:bottom w:val="none" w:sz="0" w:space="0" w:color="auto"/>
            <w:right w:val="none" w:sz="0" w:space="0" w:color="auto"/>
          </w:divBdr>
        </w:div>
        <w:div w:id="1495337272">
          <w:marLeft w:val="0"/>
          <w:marRight w:val="0"/>
          <w:marTop w:val="0"/>
          <w:marBottom w:val="0"/>
          <w:divBdr>
            <w:top w:val="none" w:sz="0" w:space="0" w:color="auto"/>
            <w:left w:val="none" w:sz="0" w:space="0" w:color="auto"/>
            <w:bottom w:val="none" w:sz="0" w:space="0" w:color="auto"/>
            <w:right w:val="none" w:sz="0" w:space="0" w:color="auto"/>
          </w:divBdr>
        </w:div>
        <w:div w:id="647705956">
          <w:marLeft w:val="0"/>
          <w:marRight w:val="0"/>
          <w:marTop w:val="0"/>
          <w:marBottom w:val="0"/>
          <w:divBdr>
            <w:top w:val="none" w:sz="0" w:space="0" w:color="auto"/>
            <w:left w:val="none" w:sz="0" w:space="0" w:color="auto"/>
            <w:bottom w:val="none" w:sz="0" w:space="0" w:color="auto"/>
            <w:right w:val="none" w:sz="0" w:space="0" w:color="auto"/>
          </w:divBdr>
        </w:div>
        <w:div w:id="1557933479">
          <w:marLeft w:val="0"/>
          <w:marRight w:val="0"/>
          <w:marTop w:val="0"/>
          <w:marBottom w:val="0"/>
          <w:divBdr>
            <w:top w:val="none" w:sz="0" w:space="0" w:color="auto"/>
            <w:left w:val="none" w:sz="0" w:space="0" w:color="auto"/>
            <w:bottom w:val="none" w:sz="0" w:space="0" w:color="auto"/>
            <w:right w:val="none" w:sz="0" w:space="0" w:color="auto"/>
          </w:divBdr>
        </w:div>
        <w:div w:id="1686252590">
          <w:marLeft w:val="0"/>
          <w:marRight w:val="0"/>
          <w:marTop w:val="0"/>
          <w:marBottom w:val="0"/>
          <w:divBdr>
            <w:top w:val="none" w:sz="0" w:space="0" w:color="auto"/>
            <w:left w:val="none" w:sz="0" w:space="0" w:color="auto"/>
            <w:bottom w:val="none" w:sz="0" w:space="0" w:color="auto"/>
            <w:right w:val="none" w:sz="0" w:space="0" w:color="auto"/>
          </w:divBdr>
        </w:div>
      </w:divsChild>
    </w:div>
    <w:div w:id="1334606423">
      <w:bodyDiv w:val="1"/>
      <w:marLeft w:val="0"/>
      <w:marRight w:val="0"/>
      <w:marTop w:val="0"/>
      <w:marBottom w:val="0"/>
      <w:divBdr>
        <w:top w:val="none" w:sz="0" w:space="0" w:color="auto"/>
        <w:left w:val="none" w:sz="0" w:space="0" w:color="auto"/>
        <w:bottom w:val="none" w:sz="0" w:space="0" w:color="auto"/>
        <w:right w:val="none" w:sz="0" w:space="0" w:color="auto"/>
      </w:divBdr>
    </w:div>
    <w:div w:id="1370760459">
      <w:bodyDiv w:val="1"/>
      <w:marLeft w:val="0"/>
      <w:marRight w:val="0"/>
      <w:marTop w:val="0"/>
      <w:marBottom w:val="0"/>
      <w:divBdr>
        <w:top w:val="none" w:sz="0" w:space="0" w:color="auto"/>
        <w:left w:val="none" w:sz="0" w:space="0" w:color="auto"/>
        <w:bottom w:val="none" w:sz="0" w:space="0" w:color="auto"/>
        <w:right w:val="none" w:sz="0" w:space="0" w:color="auto"/>
      </w:divBdr>
      <w:divsChild>
        <w:div w:id="1455175325">
          <w:marLeft w:val="0"/>
          <w:marRight w:val="0"/>
          <w:marTop w:val="0"/>
          <w:marBottom w:val="0"/>
          <w:divBdr>
            <w:top w:val="none" w:sz="0" w:space="0" w:color="auto"/>
            <w:left w:val="none" w:sz="0" w:space="0" w:color="auto"/>
            <w:bottom w:val="none" w:sz="0" w:space="0" w:color="auto"/>
            <w:right w:val="none" w:sz="0" w:space="0" w:color="auto"/>
          </w:divBdr>
        </w:div>
        <w:div w:id="964388435">
          <w:marLeft w:val="0"/>
          <w:marRight w:val="0"/>
          <w:marTop w:val="0"/>
          <w:marBottom w:val="0"/>
          <w:divBdr>
            <w:top w:val="none" w:sz="0" w:space="0" w:color="auto"/>
            <w:left w:val="none" w:sz="0" w:space="0" w:color="auto"/>
            <w:bottom w:val="none" w:sz="0" w:space="0" w:color="auto"/>
            <w:right w:val="none" w:sz="0" w:space="0" w:color="auto"/>
          </w:divBdr>
        </w:div>
        <w:div w:id="416249515">
          <w:marLeft w:val="0"/>
          <w:marRight w:val="0"/>
          <w:marTop w:val="0"/>
          <w:marBottom w:val="0"/>
          <w:divBdr>
            <w:top w:val="none" w:sz="0" w:space="0" w:color="auto"/>
            <w:left w:val="none" w:sz="0" w:space="0" w:color="auto"/>
            <w:bottom w:val="none" w:sz="0" w:space="0" w:color="auto"/>
            <w:right w:val="none" w:sz="0" w:space="0" w:color="auto"/>
          </w:divBdr>
        </w:div>
        <w:div w:id="949894432">
          <w:marLeft w:val="0"/>
          <w:marRight w:val="0"/>
          <w:marTop w:val="0"/>
          <w:marBottom w:val="0"/>
          <w:divBdr>
            <w:top w:val="none" w:sz="0" w:space="0" w:color="auto"/>
            <w:left w:val="none" w:sz="0" w:space="0" w:color="auto"/>
            <w:bottom w:val="none" w:sz="0" w:space="0" w:color="auto"/>
            <w:right w:val="none" w:sz="0" w:space="0" w:color="auto"/>
          </w:divBdr>
        </w:div>
        <w:div w:id="302079409">
          <w:marLeft w:val="0"/>
          <w:marRight w:val="0"/>
          <w:marTop w:val="0"/>
          <w:marBottom w:val="0"/>
          <w:divBdr>
            <w:top w:val="none" w:sz="0" w:space="0" w:color="auto"/>
            <w:left w:val="none" w:sz="0" w:space="0" w:color="auto"/>
            <w:bottom w:val="none" w:sz="0" w:space="0" w:color="auto"/>
            <w:right w:val="none" w:sz="0" w:space="0" w:color="auto"/>
          </w:divBdr>
        </w:div>
        <w:div w:id="1927303623">
          <w:marLeft w:val="0"/>
          <w:marRight w:val="0"/>
          <w:marTop w:val="0"/>
          <w:marBottom w:val="0"/>
          <w:divBdr>
            <w:top w:val="none" w:sz="0" w:space="0" w:color="auto"/>
            <w:left w:val="none" w:sz="0" w:space="0" w:color="auto"/>
            <w:bottom w:val="none" w:sz="0" w:space="0" w:color="auto"/>
            <w:right w:val="none" w:sz="0" w:space="0" w:color="auto"/>
          </w:divBdr>
        </w:div>
        <w:div w:id="1319922665">
          <w:marLeft w:val="0"/>
          <w:marRight w:val="0"/>
          <w:marTop w:val="0"/>
          <w:marBottom w:val="0"/>
          <w:divBdr>
            <w:top w:val="none" w:sz="0" w:space="0" w:color="auto"/>
            <w:left w:val="none" w:sz="0" w:space="0" w:color="auto"/>
            <w:bottom w:val="none" w:sz="0" w:space="0" w:color="auto"/>
            <w:right w:val="none" w:sz="0" w:space="0" w:color="auto"/>
          </w:divBdr>
        </w:div>
      </w:divsChild>
    </w:div>
    <w:div w:id="1552619700">
      <w:bodyDiv w:val="1"/>
      <w:marLeft w:val="0"/>
      <w:marRight w:val="0"/>
      <w:marTop w:val="0"/>
      <w:marBottom w:val="0"/>
      <w:divBdr>
        <w:top w:val="none" w:sz="0" w:space="0" w:color="auto"/>
        <w:left w:val="none" w:sz="0" w:space="0" w:color="auto"/>
        <w:bottom w:val="none" w:sz="0" w:space="0" w:color="auto"/>
        <w:right w:val="none" w:sz="0" w:space="0" w:color="auto"/>
      </w:divBdr>
    </w:div>
    <w:div w:id="1754082142">
      <w:bodyDiv w:val="1"/>
      <w:marLeft w:val="0"/>
      <w:marRight w:val="0"/>
      <w:marTop w:val="0"/>
      <w:marBottom w:val="0"/>
      <w:divBdr>
        <w:top w:val="none" w:sz="0" w:space="0" w:color="auto"/>
        <w:left w:val="none" w:sz="0" w:space="0" w:color="auto"/>
        <w:bottom w:val="none" w:sz="0" w:space="0" w:color="auto"/>
        <w:right w:val="none" w:sz="0" w:space="0" w:color="auto"/>
      </w:divBdr>
    </w:div>
    <w:div w:id="1883709541">
      <w:bodyDiv w:val="1"/>
      <w:marLeft w:val="0"/>
      <w:marRight w:val="0"/>
      <w:marTop w:val="0"/>
      <w:marBottom w:val="0"/>
      <w:divBdr>
        <w:top w:val="none" w:sz="0" w:space="0" w:color="auto"/>
        <w:left w:val="none" w:sz="0" w:space="0" w:color="auto"/>
        <w:bottom w:val="none" w:sz="0" w:space="0" w:color="auto"/>
        <w:right w:val="none" w:sz="0" w:space="0" w:color="auto"/>
      </w:divBdr>
    </w:div>
    <w:div w:id="1982032859">
      <w:bodyDiv w:val="1"/>
      <w:marLeft w:val="0"/>
      <w:marRight w:val="0"/>
      <w:marTop w:val="0"/>
      <w:marBottom w:val="0"/>
      <w:divBdr>
        <w:top w:val="none" w:sz="0" w:space="0" w:color="auto"/>
        <w:left w:val="none" w:sz="0" w:space="0" w:color="auto"/>
        <w:bottom w:val="none" w:sz="0" w:space="0" w:color="auto"/>
        <w:right w:val="none" w:sz="0" w:space="0" w:color="auto"/>
      </w:divBdr>
    </w:div>
    <w:div w:id="2042589030">
      <w:bodyDiv w:val="1"/>
      <w:marLeft w:val="0"/>
      <w:marRight w:val="0"/>
      <w:marTop w:val="0"/>
      <w:marBottom w:val="0"/>
      <w:divBdr>
        <w:top w:val="none" w:sz="0" w:space="0" w:color="auto"/>
        <w:left w:val="none" w:sz="0" w:space="0" w:color="auto"/>
        <w:bottom w:val="none" w:sz="0" w:space="0" w:color="auto"/>
        <w:right w:val="none" w:sz="0" w:space="0" w:color="auto"/>
      </w:divBdr>
    </w:div>
    <w:div w:id="2050572323">
      <w:bodyDiv w:val="1"/>
      <w:marLeft w:val="0"/>
      <w:marRight w:val="0"/>
      <w:marTop w:val="0"/>
      <w:marBottom w:val="0"/>
      <w:divBdr>
        <w:top w:val="none" w:sz="0" w:space="0" w:color="auto"/>
        <w:left w:val="none" w:sz="0" w:space="0" w:color="auto"/>
        <w:bottom w:val="none" w:sz="0" w:space="0" w:color="auto"/>
        <w:right w:val="none" w:sz="0" w:space="0" w:color="auto"/>
      </w:divBdr>
    </w:div>
    <w:div w:id="2104262418">
      <w:bodyDiv w:val="1"/>
      <w:marLeft w:val="0"/>
      <w:marRight w:val="0"/>
      <w:marTop w:val="0"/>
      <w:marBottom w:val="0"/>
      <w:divBdr>
        <w:top w:val="none" w:sz="0" w:space="0" w:color="auto"/>
        <w:left w:val="none" w:sz="0" w:space="0" w:color="auto"/>
        <w:bottom w:val="none" w:sz="0" w:space="0" w:color="auto"/>
        <w:right w:val="none" w:sz="0" w:space="0" w:color="auto"/>
      </w:divBdr>
    </w:div>
    <w:div w:id="2131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lingtonva.us/Government/Commissions-and-Advisory-Groups/Disability-Advisory-Commission/Regional-Grants-to-Disability-Groups" TargetMode="External"/><Relationship Id="rId5" Type="http://schemas.openxmlformats.org/officeDocument/2006/relationships/numbering" Target="numbering.xml"/><Relationship Id="rId10" Type="http://schemas.openxmlformats.org/officeDocument/2006/relationships/hyperlink" Target="mailto:twatson@alingtonva.us" TargetMode="External"/><Relationship Id="rId4" Type="http://schemas.openxmlformats.org/officeDocument/2006/relationships/customXml" Target="../customXml/item4.xml"/><Relationship Id="rId9" Type="http://schemas.openxmlformats.org/officeDocument/2006/relationships/hyperlink" Target="https://aca-prod.accela.com/ARLINGTONCO/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EF55009C59F4A9A15ADE1A57008CB" ma:contentTypeVersion="22" ma:contentTypeDescription="Create a new document." ma:contentTypeScope="" ma:versionID="b600564c69294198f93c970fcb0653ec">
  <xsd:schema xmlns:xsd="http://www.w3.org/2001/XMLSchema" xmlns:xs="http://www.w3.org/2001/XMLSchema" xmlns:p="http://schemas.microsoft.com/office/2006/metadata/properties" xmlns:ns2="fd2a5a50-8b03-4ef4-8514-36db8237945c" xmlns:ns3="fd4827e9-d206-4ff2-9b83-dfffb548826b" xmlns:ns4="2d4151d2-4472-4032-a961-8634b192e66a" targetNamespace="http://schemas.microsoft.com/office/2006/metadata/properties" ma:root="true" ma:fieldsID="01050720ff4b0297fcf404cb9a07c6ab" ns2:_="" ns3:_="" ns4:_="">
    <xsd:import namespace="fd2a5a50-8b03-4ef4-8514-36db8237945c"/>
    <xsd:import namespace="fd4827e9-d206-4ff2-9b83-dfffb548826b"/>
    <xsd:import namespace="2d4151d2-4472-4032-a961-8634b192e66a"/>
    <xsd:element name="properties">
      <xsd:complexType>
        <xsd:sequence>
          <xsd:element name="documentManagement">
            <xsd:complexType>
              <xsd:all>
                <xsd:element ref="ns2:RecordSub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a5a50-8b03-4ef4-8514-36db8237945c" elementFormDefault="qualified">
    <xsd:import namespace="http://schemas.microsoft.com/office/2006/documentManagement/types"/>
    <xsd:import namespace="http://schemas.microsoft.com/office/infopath/2007/PartnerControls"/>
    <xsd:element name="RecordSubtype" ma:index="8" nillable="true" ma:displayName="Subtype" ma:default="CMO - Administrative Files(GS-19 - 010024)" ma:format="Dropdown" ma:internalName="RecordSubtype">
      <xsd:simpleType>
        <xsd:restriction base="dms:Choice">
          <xsd:enumeration value="CMO - Administrative Files(GS-19 - 010024)"/>
          <xsd:enumeration value="CMO - Fiscal Files(GS-02 - 010151)"/>
          <xsd:enumeration value="CMO - Operational Files(GS-19 - 010096)"/>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9badf8-0cd2-4e7b-b9e9-f8f3d3755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ssignedTo" ma:index="27" nillable="true" ma:displayName="Assigned To" ma:description="Investigator Assigned"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4827e9-d206-4ff2-9b83-dfffb54882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151d2-4472-4032-a961-8634b192e66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bd0d70b-cb23-4ad9-a4c9-3682ac33eef5" ma:internalName="TaxCatchAll" ma:showField="CatchAllData" ma:web="fd4827e9-d206-4ff2-9b83-dfffb5488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d4827e9-d206-4ff2-9b83-dfffb548826b">
      <UserInfo>
        <DisplayName>Bryna Helfer</DisplayName>
        <AccountId>3390</AccountId>
        <AccountType/>
      </UserInfo>
      <UserInfo>
        <DisplayName>Lynne Porfiri</DisplayName>
        <AccountId>496</AccountId>
        <AccountType/>
      </UserInfo>
      <UserInfo>
        <DisplayName>Mark Schwartz</DisplayName>
        <AccountId>28</AccountId>
        <AccountType/>
      </UserInfo>
      <UserInfo>
        <DisplayName>Michelle Cowan</DisplayName>
        <AccountId>62</AccountId>
        <AccountType/>
      </UserInfo>
      <UserInfo>
        <DisplayName>Shannon Flanagan-Watson</DisplayName>
        <AccountId>25</AccountId>
        <AccountType/>
      </UserInfo>
      <UserInfo>
        <DisplayName>Aaron Miller</DisplayName>
        <AccountId>3732</AccountId>
        <AccountType/>
      </UserInfo>
      <UserInfo>
        <DisplayName>Samia Byrd</DisplayName>
        <AccountId>712</AccountId>
        <AccountType/>
      </UserInfo>
    </SharedWithUsers>
    <RecordSubtype xmlns="fd2a5a50-8b03-4ef4-8514-36db8237945c">CMO - Administrative Files(GS-19 - 010024)</RecordSubtype>
    <TaxCatchAll xmlns="2d4151d2-4472-4032-a961-8634b192e66a" xsi:nil="true"/>
    <lcf76f155ced4ddcb4097134ff3c332f xmlns="fd2a5a50-8b03-4ef4-8514-36db8237945c">
      <Terms xmlns="http://schemas.microsoft.com/office/infopath/2007/PartnerControls"/>
    </lcf76f155ced4ddcb4097134ff3c332f>
    <AssignedTo xmlns="fd2a5a50-8b03-4ef4-8514-36db8237945c">
      <UserInfo>
        <DisplayName/>
        <AccountId xsi:nil="true"/>
        <AccountType/>
      </UserInfo>
    </Assign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89badf8-0cd2-4e7b-b9e9-f8f3d3755954" ContentTypeId="0x0101" PreviousValue="false"/>
</file>

<file path=customXml/itemProps1.xml><?xml version="1.0" encoding="utf-8"?>
<ds:datastoreItem xmlns:ds="http://schemas.openxmlformats.org/officeDocument/2006/customXml" ds:itemID="{6AD6FB16-D47E-42E3-9B27-DB785023B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a5a50-8b03-4ef4-8514-36db8237945c"/>
    <ds:schemaRef ds:uri="fd4827e9-d206-4ff2-9b83-dfffb548826b"/>
    <ds:schemaRef ds:uri="2d4151d2-4472-4032-a961-8634b192e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3D073-A2FD-4BFC-B132-15358BAB9E2A}">
  <ds:schemaRefs>
    <ds:schemaRef ds:uri="http://schemas.microsoft.com/office/2006/metadata/properties"/>
    <ds:schemaRef ds:uri="http://schemas.microsoft.com/office/infopath/2007/PartnerControls"/>
    <ds:schemaRef ds:uri="fd4827e9-d206-4ff2-9b83-dfffb548826b"/>
    <ds:schemaRef ds:uri="fd2a5a50-8b03-4ef4-8514-36db8237945c"/>
    <ds:schemaRef ds:uri="2d4151d2-4472-4032-a961-8634b192e66a"/>
  </ds:schemaRefs>
</ds:datastoreItem>
</file>

<file path=customXml/itemProps3.xml><?xml version="1.0" encoding="utf-8"?>
<ds:datastoreItem xmlns:ds="http://schemas.openxmlformats.org/officeDocument/2006/customXml" ds:itemID="{DC52155B-4B5A-43F0-8E09-7C5937EF26EB}">
  <ds:schemaRefs>
    <ds:schemaRef ds:uri="http://schemas.microsoft.com/sharepoint/v3/contenttype/forms"/>
  </ds:schemaRefs>
</ds:datastoreItem>
</file>

<file path=customXml/itemProps4.xml><?xml version="1.0" encoding="utf-8"?>
<ds:datastoreItem xmlns:ds="http://schemas.openxmlformats.org/officeDocument/2006/customXml" ds:itemID="{CE0892A8-D66B-474B-AB3D-30F860E151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4</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Tracey</dc:creator>
  <cp:keywords/>
  <dc:description/>
  <cp:lastModifiedBy>Courtney Palmer Sales</cp:lastModifiedBy>
  <cp:revision>140</cp:revision>
  <dcterms:created xsi:type="dcterms:W3CDTF">2025-09-08T17:55:00Z</dcterms:created>
  <dcterms:modified xsi:type="dcterms:W3CDTF">2025-09-25T20:28:00Z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0x0101009D4EF55009C59F4A9A15ADE1A57008CB</vt:lpwstr>
  </property>
  <property fmtid="{D5CDD505-2E9C-101B-9397-08002B2CF9AE}" pid="3" name="SharedWithUsers">
    <vt:lpwstr>3390;#Bryna Helfer;#496;#Lynne Porfiri;#28;#Mark Schwartz;#62;#Michelle Cowan;#25;#Shannon Flanagan-Watson;#3732;#Aaron Miller;#712;#Samia Byrd</vt:lpwstr>
  </property>
  <property fmtid="{D5CDD505-2E9C-101B-9397-08002B2CF9AE}" pid="4" name="MediaServiceImageTags">
    <vt:lpwstr/>
  </property>
</Properties>
</file>